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4536" w:type="dxa"/>
        <w:tblInd w:w="5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B8099E" w:rsidTr="008C4D8A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B8099E" w:rsidRPr="005E0A1D" w:rsidRDefault="005E0A1D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Бұйрыққа қосымша</w:t>
            </w:r>
          </w:p>
        </w:tc>
      </w:tr>
    </w:tbl>
    <w:p w:rsidR="00B8099E" w:rsidRDefault="00B8099E">
      <w:pPr>
        <w:jc w:val="center"/>
        <w:rPr>
          <w:b/>
          <w:sz w:val="28"/>
          <w:szCs w:val="28"/>
        </w:rPr>
      </w:pPr>
    </w:p>
    <w:p w:rsidR="00B8099E" w:rsidRDefault="005E0A1D">
      <w:pPr>
        <w:ind w:left="4956"/>
        <w:jc w:val="center"/>
        <w:rPr>
          <w:sz w:val="28"/>
          <w:szCs w:val="28"/>
        </w:rPr>
      </w:pPr>
      <w:proofErr w:type="spellStart"/>
      <w:r w:rsidRPr="005E0A1D">
        <w:rPr>
          <w:sz w:val="28"/>
          <w:szCs w:val="28"/>
        </w:rPr>
        <w:t>Мемлекеттік</w:t>
      </w:r>
      <w:proofErr w:type="spellEnd"/>
      <w:r w:rsidRPr="005E0A1D">
        <w:rPr>
          <w:sz w:val="28"/>
          <w:szCs w:val="28"/>
        </w:rPr>
        <w:t xml:space="preserve"> </w:t>
      </w:r>
      <w:proofErr w:type="spellStart"/>
      <w:r w:rsidRPr="005E0A1D">
        <w:rPr>
          <w:sz w:val="28"/>
          <w:szCs w:val="28"/>
        </w:rPr>
        <w:t>органдардың</w:t>
      </w:r>
      <w:proofErr w:type="spellEnd"/>
      <w:r w:rsidRPr="005E0A1D">
        <w:rPr>
          <w:sz w:val="28"/>
          <w:szCs w:val="28"/>
        </w:rPr>
        <w:t xml:space="preserve"> </w:t>
      </w:r>
      <w:proofErr w:type="spellStart"/>
      <w:r w:rsidRPr="005E0A1D">
        <w:rPr>
          <w:sz w:val="28"/>
          <w:szCs w:val="28"/>
        </w:rPr>
        <w:t>өзара</w:t>
      </w:r>
      <w:proofErr w:type="spellEnd"/>
      <w:r w:rsidRPr="005E0A1D">
        <w:rPr>
          <w:sz w:val="28"/>
          <w:szCs w:val="28"/>
        </w:rPr>
        <w:t xml:space="preserve"> </w:t>
      </w:r>
      <w:proofErr w:type="spellStart"/>
      <w:r w:rsidRPr="005E0A1D">
        <w:rPr>
          <w:sz w:val="28"/>
          <w:szCs w:val="28"/>
        </w:rPr>
        <w:t>іс-қимыл</w:t>
      </w:r>
      <w:proofErr w:type="spellEnd"/>
      <w:r w:rsidRPr="005E0A1D">
        <w:rPr>
          <w:sz w:val="28"/>
          <w:szCs w:val="28"/>
        </w:rPr>
        <w:t xml:space="preserve"> </w:t>
      </w:r>
      <w:proofErr w:type="spellStart"/>
      <w:r w:rsidRPr="005E0A1D">
        <w:rPr>
          <w:sz w:val="28"/>
          <w:szCs w:val="28"/>
        </w:rPr>
        <w:t>жасау</w:t>
      </w:r>
      <w:proofErr w:type="spellEnd"/>
      <w:r w:rsidRPr="005E0A1D">
        <w:rPr>
          <w:sz w:val="28"/>
          <w:szCs w:val="28"/>
        </w:rPr>
        <w:t xml:space="preserve"> </w:t>
      </w:r>
      <w:proofErr w:type="spellStart"/>
      <w:r w:rsidRPr="005E0A1D">
        <w:rPr>
          <w:sz w:val="28"/>
          <w:szCs w:val="28"/>
        </w:rPr>
        <w:t>және</w:t>
      </w:r>
      <w:proofErr w:type="spellEnd"/>
      <w:r w:rsidRPr="005E0A1D">
        <w:rPr>
          <w:sz w:val="28"/>
          <w:szCs w:val="28"/>
        </w:rPr>
        <w:t xml:space="preserve"> </w:t>
      </w:r>
      <w:proofErr w:type="spellStart"/>
      <w:r w:rsidRPr="005E0A1D">
        <w:rPr>
          <w:sz w:val="28"/>
          <w:szCs w:val="28"/>
        </w:rPr>
        <w:t>пайдаланушыларға</w:t>
      </w:r>
      <w:proofErr w:type="spellEnd"/>
      <w:r w:rsidRPr="005E0A1D">
        <w:rPr>
          <w:sz w:val="28"/>
          <w:szCs w:val="28"/>
        </w:rPr>
        <w:t xml:space="preserve"> </w:t>
      </w:r>
      <w:proofErr w:type="spellStart"/>
      <w:r w:rsidRPr="005E0A1D">
        <w:rPr>
          <w:sz w:val="28"/>
          <w:szCs w:val="28"/>
        </w:rPr>
        <w:t>одан</w:t>
      </w:r>
      <w:proofErr w:type="spellEnd"/>
      <w:r w:rsidRPr="005E0A1D">
        <w:rPr>
          <w:sz w:val="28"/>
          <w:szCs w:val="28"/>
        </w:rPr>
        <w:t xml:space="preserve"> </w:t>
      </w:r>
      <w:proofErr w:type="spellStart"/>
      <w:r w:rsidRPr="005E0A1D">
        <w:rPr>
          <w:sz w:val="28"/>
          <w:szCs w:val="28"/>
        </w:rPr>
        <w:t>мәліметтер</w:t>
      </w:r>
      <w:proofErr w:type="spellEnd"/>
      <w:r w:rsidRPr="005E0A1D">
        <w:rPr>
          <w:sz w:val="28"/>
          <w:szCs w:val="28"/>
        </w:rPr>
        <w:t xml:space="preserve"> </w:t>
      </w:r>
      <w:proofErr w:type="spellStart"/>
      <w:r w:rsidRPr="005E0A1D">
        <w:rPr>
          <w:sz w:val="28"/>
          <w:szCs w:val="28"/>
        </w:rPr>
        <w:t>ұсыну</w:t>
      </w:r>
      <w:proofErr w:type="spellEnd"/>
      <w:r w:rsidRPr="005E0A1D">
        <w:rPr>
          <w:sz w:val="28"/>
          <w:szCs w:val="28"/>
        </w:rPr>
        <w:t xml:space="preserve"> </w:t>
      </w:r>
      <w:proofErr w:type="spellStart"/>
      <w:r w:rsidRPr="005E0A1D">
        <w:rPr>
          <w:sz w:val="28"/>
          <w:szCs w:val="28"/>
        </w:rPr>
        <w:t>тәртібін</w:t>
      </w:r>
      <w:proofErr w:type="spellEnd"/>
      <w:r w:rsidRPr="005E0A1D">
        <w:rPr>
          <w:sz w:val="28"/>
          <w:szCs w:val="28"/>
        </w:rPr>
        <w:t xml:space="preserve"> </w:t>
      </w:r>
      <w:proofErr w:type="spellStart"/>
      <w:r w:rsidRPr="005E0A1D">
        <w:rPr>
          <w:sz w:val="28"/>
          <w:szCs w:val="28"/>
        </w:rPr>
        <w:t>қоса</w:t>
      </w:r>
      <w:proofErr w:type="spellEnd"/>
      <w:r w:rsidRPr="005E0A1D">
        <w:rPr>
          <w:sz w:val="28"/>
          <w:szCs w:val="28"/>
        </w:rPr>
        <w:t xml:space="preserve"> </w:t>
      </w:r>
      <w:proofErr w:type="spellStart"/>
      <w:r w:rsidRPr="005E0A1D">
        <w:rPr>
          <w:sz w:val="28"/>
          <w:szCs w:val="28"/>
        </w:rPr>
        <w:t>алғанда</w:t>
      </w:r>
      <w:proofErr w:type="spellEnd"/>
      <w:r w:rsidRPr="005E0A1D">
        <w:rPr>
          <w:sz w:val="28"/>
          <w:szCs w:val="28"/>
        </w:rPr>
        <w:t xml:space="preserve">, </w:t>
      </w:r>
      <w:proofErr w:type="spellStart"/>
      <w:r w:rsidRPr="005E0A1D">
        <w:rPr>
          <w:sz w:val="28"/>
          <w:szCs w:val="28"/>
        </w:rPr>
        <w:t>мемлекеттік</w:t>
      </w:r>
      <w:proofErr w:type="spellEnd"/>
      <w:r w:rsidRPr="005E0A1D">
        <w:rPr>
          <w:sz w:val="28"/>
          <w:szCs w:val="28"/>
        </w:rPr>
        <w:t xml:space="preserve"> </w:t>
      </w:r>
      <w:proofErr w:type="spellStart"/>
      <w:r w:rsidRPr="005E0A1D">
        <w:rPr>
          <w:sz w:val="28"/>
          <w:szCs w:val="28"/>
        </w:rPr>
        <w:t>мүлік</w:t>
      </w:r>
      <w:proofErr w:type="spellEnd"/>
      <w:r w:rsidRPr="005E0A1D">
        <w:rPr>
          <w:sz w:val="28"/>
          <w:szCs w:val="28"/>
        </w:rPr>
        <w:t xml:space="preserve"> </w:t>
      </w:r>
      <w:proofErr w:type="spellStart"/>
      <w:r w:rsidRPr="005E0A1D">
        <w:rPr>
          <w:sz w:val="28"/>
          <w:szCs w:val="28"/>
        </w:rPr>
        <w:t>тізілімін</w:t>
      </w:r>
      <w:proofErr w:type="spellEnd"/>
      <w:r w:rsidRPr="005E0A1D">
        <w:rPr>
          <w:sz w:val="28"/>
          <w:szCs w:val="28"/>
        </w:rPr>
        <w:t xml:space="preserve"> </w:t>
      </w:r>
      <w:proofErr w:type="spellStart"/>
      <w:r w:rsidRPr="005E0A1D">
        <w:rPr>
          <w:sz w:val="28"/>
          <w:szCs w:val="28"/>
        </w:rPr>
        <w:t>жүргізу</w:t>
      </w:r>
      <w:proofErr w:type="spellEnd"/>
      <w:r w:rsidRPr="005E0A1D">
        <w:rPr>
          <w:sz w:val="28"/>
          <w:szCs w:val="28"/>
        </w:rPr>
        <w:t xml:space="preserve"> </w:t>
      </w:r>
      <w:proofErr w:type="spellStart"/>
      <w:r w:rsidRPr="005E0A1D">
        <w:rPr>
          <w:sz w:val="28"/>
          <w:szCs w:val="28"/>
        </w:rPr>
        <w:t>қағидаларын</w:t>
      </w:r>
      <w:proofErr w:type="spellEnd"/>
    </w:p>
    <w:p w:rsidR="005E0A1D" w:rsidRPr="005E0A1D" w:rsidRDefault="005E0A1D">
      <w:pPr>
        <w:ind w:left="4956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9 қосымшасы</w:t>
      </w:r>
    </w:p>
    <w:p w:rsidR="00B8099E" w:rsidRDefault="00B8099E">
      <w:pPr>
        <w:ind w:left="4956"/>
        <w:jc w:val="center"/>
        <w:rPr>
          <w:sz w:val="28"/>
          <w:szCs w:val="28"/>
        </w:rPr>
      </w:pPr>
    </w:p>
    <w:p w:rsidR="00B8099E" w:rsidRDefault="00B8099E">
      <w:pPr>
        <w:ind w:left="4956"/>
        <w:jc w:val="center"/>
        <w:rPr>
          <w:sz w:val="28"/>
          <w:szCs w:val="28"/>
        </w:rPr>
      </w:pPr>
    </w:p>
    <w:p w:rsidR="005E0A1D" w:rsidRPr="005E0A1D" w:rsidRDefault="005E0A1D" w:rsidP="005E0A1D">
      <w:pPr>
        <w:ind w:firstLine="567"/>
        <w:jc w:val="center"/>
        <w:rPr>
          <w:b/>
          <w:sz w:val="28"/>
          <w:szCs w:val="28"/>
        </w:rPr>
      </w:pPr>
      <w:proofErr w:type="spellStart"/>
      <w:r w:rsidRPr="005E0A1D">
        <w:rPr>
          <w:b/>
          <w:sz w:val="28"/>
          <w:szCs w:val="28"/>
        </w:rPr>
        <w:t>Қалыптастыру</w:t>
      </w:r>
      <w:proofErr w:type="spellEnd"/>
      <w:r w:rsidRPr="005E0A1D">
        <w:rPr>
          <w:b/>
          <w:sz w:val="28"/>
          <w:szCs w:val="28"/>
        </w:rPr>
        <w:t xml:space="preserve"> </w:t>
      </w:r>
      <w:proofErr w:type="spellStart"/>
      <w:r w:rsidRPr="005E0A1D">
        <w:rPr>
          <w:b/>
          <w:sz w:val="28"/>
          <w:szCs w:val="28"/>
        </w:rPr>
        <w:t>және</w:t>
      </w:r>
      <w:proofErr w:type="spellEnd"/>
      <w:r w:rsidRPr="005E0A1D">
        <w:rPr>
          <w:b/>
          <w:sz w:val="28"/>
          <w:szCs w:val="28"/>
        </w:rPr>
        <w:t xml:space="preserve"> </w:t>
      </w:r>
      <w:proofErr w:type="spellStart"/>
      <w:r w:rsidRPr="005E0A1D">
        <w:rPr>
          <w:b/>
          <w:sz w:val="28"/>
          <w:szCs w:val="28"/>
        </w:rPr>
        <w:t>жүргізу</w:t>
      </w:r>
      <w:proofErr w:type="spellEnd"/>
      <w:r w:rsidRPr="005E0A1D">
        <w:rPr>
          <w:b/>
          <w:sz w:val="28"/>
          <w:szCs w:val="28"/>
        </w:rPr>
        <w:t xml:space="preserve">  </w:t>
      </w:r>
    </w:p>
    <w:p w:rsidR="00354F61" w:rsidRDefault="005E0A1D" w:rsidP="005E0A1D">
      <w:pPr>
        <w:ind w:firstLine="567"/>
        <w:jc w:val="center"/>
        <w:rPr>
          <w:b/>
          <w:sz w:val="28"/>
          <w:szCs w:val="28"/>
        </w:rPr>
      </w:pPr>
      <w:proofErr w:type="spellStart"/>
      <w:r w:rsidRPr="005E0A1D">
        <w:rPr>
          <w:b/>
          <w:sz w:val="28"/>
          <w:szCs w:val="28"/>
        </w:rPr>
        <w:t>мемлекеттік</w:t>
      </w:r>
      <w:proofErr w:type="spellEnd"/>
      <w:r w:rsidRPr="005E0A1D">
        <w:rPr>
          <w:b/>
          <w:sz w:val="28"/>
          <w:szCs w:val="28"/>
        </w:rPr>
        <w:t xml:space="preserve"> </w:t>
      </w:r>
      <w:proofErr w:type="spellStart"/>
      <w:r w:rsidRPr="005E0A1D">
        <w:rPr>
          <w:b/>
          <w:sz w:val="28"/>
          <w:szCs w:val="28"/>
        </w:rPr>
        <w:t>мүліктің</w:t>
      </w:r>
      <w:proofErr w:type="spellEnd"/>
      <w:r w:rsidRPr="005E0A1D">
        <w:rPr>
          <w:b/>
          <w:sz w:val="28"/>
          <w:szCs w:val="28"/>
        </w:rPr>
        <w:t xml:space="preserve"> </w:t>
      </w:r>
      <w:proofErr w:type="spellStart"/>
      <w:r w:rsidRPr="005E0A1D">
        <w:rPr>
          <w:b/>
          <w:sz w:val="28"/>
          <w:szCs w:val="28"/>
        </w:rPr>
        <w:t>өтінім</w:t>
      </w:r>
      <w:proofErr w:type="spellEnd"/>
      <w:r w:rsidRPr="005E0A1D">
        <w:rPr>
          <w:b/>
          <w:sz w:val="28"/>
          <w:szCs w:val="28"/>
        </w:rPr>
        <w:t xml:space="preserve"> </w:t>
      </w:r>
      <w:proofErr w:type="spellStart"/>
      <w:r w:rsidRPr="005E0A1D">
        <w:rPr>
          <w:b/>
          <w:sz w:val="28"/>
          <w:szCs w:val="28"/>
        </w:rPr>
        <w:t>тізбесі</w:t>
      </w:r>
      <w:proofErr w:type="spellEnd"/>
    </w:p>
    <w:p w:rsidR="005E0A1D" w:rsidRPr="00314600" w:rsidRDefault="005E0A1D" w:rsidP="005E0A1D">
      <w:pPr>
        <w:ind w:firstLine="567"/>
        <w:jc w:val="center"/>
        <w:rPr>
          <w:b/>
          <w:sz w:val="28"/>
          <w:szCs w:val="28"/>
        </w:rPr>
      </w:pPr>
    </w:p>
    <w:p w:rsidR="005E0A1D" w:rsidRDefault="003B3F08" w:rsidP="005E0A1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14600">
        <w:rPr>
          <w:sz w:val="28"/>
          <w:szCs w:val="28"/>
        </w:rPr>
        <w:t xml:space="preserve">1. </w:t>
      </w:r>
      <w:proofErr w:type="spellStart"/>
      <w:r w:rsidR="005E0A1D" w:rsidRPr="005E0A1D">
        <w:rPr>
          <w:sz w:val="28"/>
          <w:szCs w:val="28"/>
        </w:rPr>
        <w:t>Тиісті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саланың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уәкілетті</w:t>
      </w:r>
      <w:proofErr w:type="spellEnd"/>
      <w:r w:rsidR="005E0A1D" w:rsidRPr="005E0A1D">
        <w:rPr>
          <w:sz w:val="28"/>
          <w:szCs w:val="28"/>
        </w:rPr>
        <w:t xml:space="preserve"> органы (</w:t>
      </w:r>
      <w:proofErr w:type="spellStart"/>
      <w:r w:rsidR="005E0A1D" w:rsidRPr="005E0A1D">
        <w:rPr>
          <w:sz w:val="28"/>
          <w:szCs w:val="28"/>
        </w:rPr>
        <w:t>жергілікті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атқарушы</w:t>
      </w:r>
      <w:proofErr w:type="spellEnd"/>
      <w:r w:rsidR="005E0A1D" w:rsidRPr="005E0A1D">
        <w:rPr>
          <w:sz w:val="28"/>
          <w:szCs w:val="28"/>
        </w:rPr>
        <w:t xml:space="preserve"> орган не </w:t>
      </w:r>
      <w:proofErr w:type="spellStart"/>
      <w:r w:rsidR="005E0A1D" w:rsidRPr="005E0A1D">
        <w:rPr>
          <w:sz w:val="28"/>
          <w:szCs w:val="28"/>
        </w:rPr>
        <w:t>аудандық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маңызы</w:t>
      </w:r>
      <w:proofErr w:type="spellEnd"/>
      <w:r w:rsidR="005E0A1D" w:rsidRPr="005E0A1D">
        <w:rPr>
          <w:sz w:val="28"/>
          <w:szCs w:val="28"/>
        </w:rPr>
        <w:t xml:space="preserve"> бар </w:t>
      </w:r>
      <w:proofErr w:type="spellStart"/>
      <w:r w:rsidR="005E0A1D" w:rsidRPr="005E0A1D">
        <w:rPr>
          <w:sz w:val="28"/>
          <w:szCs w:val="28"/>
        </w:rPr>
        <w:t>қаланың</w:t>
      </w:r>
      <w:proofErr w:type="spellEnd"/>
      <w:r w:rsidR="005E0A1D" w:rsidRPr="005E0A1D">
        <w:rPr>
          <w:sz w:val="28"/>
          <w:szCs w:val="28"/>
        </w:rPr>
        <w:t xml:space="preserve">, </w:t>
      </w:r>
      <w:proofErr w:type="spellStart"/>
      <w:r w:rsidR="005E0A1D" w:rsidRPr="005E0A1D">
        <w:rPr>
          <w:sz w:val="28"/>
          <w:szCs w:val="28"/>
        </w:rPr>
        <w:t>ауылдың</w:t>
      </w:r>
      <w:proofErr w:type="spellEnd"/>
      <w:r w:rsidR="005E0A1D" w:rsidRPr="005E0A1D">
        <w:rPr>
          <w:sz w:val="28"/>
          <w:szCs w:val="28"/>
        </w:rPr>
        <w:t xml:space="preserve">, </w:t>
      </w:r>
      <w:proofErr w:type="spellStart"/>
      <w:r w:rsidR="005E0A1D" w:rsidRPr="005E0A1D">
        <w:rPr>
          <w:sz w:val="28"/>
          <w:szCs w:val="28"/>
        </w:rPr>
        <w:t>кенттің</w:t>
      </w:r>
      <w:proofErr w:type="spellEnd"/>
      <w:r w:rsidR="005E0A1D" w:rsidRPr="005E0A1D">
        <w:rPr>
          <w:sz w:val="28"/>
          <w:szCs w:val="28"/>
        </w:rPr>
        <w:t xml:space="preserve">, </w:t>
      </w:r>
      <w:proofErr w:type="spellStart"/>
      <w:r w:rsidR="005E0A1D" w:rsidRPr="005E0A1D">
        <w:rPr>
          <w:sz w:val="28"/>
          <w:szCs w:val="28"/>
        </w:rPr>
        <w:t>ауылдық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округтің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әкімдігі</w:t>
      </w:r>
      <w:proofErr w:type="spellEnd"/>
      <w:r w:rsidR="005E0A1D" w:rsidRPr="005E0A1D">
        <w:rPr>
          <w:sz w:val="28"/>
          <w:szCs w:val="28"/>
        </w:rPr>
        <w:t xml:space="preserve">) </w:t>
      </w:r>
      <w:proofErr w:type="spellStart"/>
      <w:r w:rsidR="005E0A1D" w:rsidRPr="005E0A1D">
        <w:rPr>
          <w:sz w:val="28"/>
          <w:szCs w:val="28"/>
        </w:rPr>
        <w:t>Мемлекеттік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мүлік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тізіліміндегі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жеке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кабинеті</w:t>
      </w:r>
      <w:proofErr w:type="spellEnd"/>
      <w:r w:rsidR="005E0A1D" w:rsidRPr="005E0A1D">
        <w:rPr>
          <w:sz w:val="28"/>
          <w:szCs w:val="28"/>
        </w:rPr>
        <w:t xml:space="preserve"> (</w:t>
      </w:r>
      <w:proofErr w:type="spellStart"/>
      <w:r w:rsidR="005E0A1D" w:rsidRPr="005E0A1D">
        <w:rPr>
          <w:sz w:val="28"/>
          <w:szCs w:val="28"/>
        </w:rPr>
        <w:t>бұдан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әрі</w:t>
      </w:r>
      <w:proofErr w:type="spellEnd"/>
      <w:r w:rsidR="005E0A1D" w:rsidRPr="005E0A1D">
        <w:rPr>
          <w:sz w:val="28"/>
          <w:szCs w:val="28"/>
        </w:rPr>
        <w:t xml:space="preserve"> – </w:t>
      </w:r>
      <w:proofErr w:type="spellStart"/>
      <w:r w:rsidR="005E0A1D" w:rsidRPr="005E0A1D">
        <w:rPr>
          <w:sz w:val="28"/>
          <w:szCs w:val="28"/>
        </w:rPr>
        <w:t>Тізілім</w:t>
      </w:r>
      <w:proofErr w:type="spellEnd"/>
      <w:r w:rsidR="005E0A1D" w:rsidRPr="005E0A1D">
        <w:rPr>
          <w:sz w:val="28"/>
          <w:szCs w:val="28"/>
        </w:rPr>
        <w:t xml:space="preserve">) </w:t>
      </w:r>
      <w:proofErr w:type="spellStart"/>
      <w:r w:rsidR="005E0A1D" w:rsidRPr="005E0A1D">
        <w:rPr>
          <w:sz w:val="28"/>
          <w:szCs w:val="28"/>
        </w:rPr>
        <w:t>арқылы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акцияларының</w:t>
      </w:r>
      <w:proofErr w:type="spellEnd"/>
      <w:r w:rsidR="005E0A1D" w:rsidRPr="005E0A1D">
        <w:rPr>
          <w:sz w:val="28"/>
          <w:szCs w:val="28"/>
        </w:rPr>
        <w:t xml:space="preserve"> (</w:t>
      </w:r>
      <w:proofErr w:type="spellStart"/>
      <w:r w:rsidR="005E0A1D" w:rsidRPr="005E0A1D">
        <w:rPr>
          <w:sz w:val="28"/>
          <w:szCs w:val="28"/>
        </w:rPr>
        <w:t>жарғылық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капиталға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қатысу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үлестерінің</w:t>
      </w:r>
      <w:proofErr w:type="spellEnd"/>
      <w:r w:rsidR="005E0A1D" w:rsidRPr="005E0A1D">
        <w:rPr>
          <w:sz w:val="28"/>
          <w:szCs w:val="28"/>
        </w:rPr>
        <w:t xml:space="preserve">) </w:t>
      </w:r>
      <w:proofErr w:type="spellStart"/>
      <w:r w:rsidR="005E0A1D" w:rsidRPr="005E0A1D">
        <w:rPr>
          <w:sz w:val="28"/>
          <w:szCs w:val="28"/>
        </w:rPr>
        <w:t>бақылау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пакеті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мемлекетке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Мемлекеттік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тізілімге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тиесілі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заңды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тұлға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енгізілгеннен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кейін</w:t>
      </w:r>
      <w:proofErr w:type="spellEnd"/>
      <w:r w:rsidR="005E0A1D" w:rsidRPr="005E0A1D">
        <w:rPr>
          <w:sz w:val="28"/>
          <w:szCs w:val="28"/>
        </w:rPr>
        <w:t xml:space="preserve"> 15 </w:t>
      </w:r>
      <w:proofErr w:type="spellStart"/>
      <w:r w:rsidR="005E0A1D" w:rsidRPr="005E0A1D">
        <w:rPr>
          <w:sz w:val="28"/>
          <w:szCs w:val="28"/>
        </w:rPr>
        <w:t>жұмыс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күні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ішінде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мүліктің</w:t>
      </w:r>
      <w:proofErr w:type="spellEnd"/>
      <w:r w:rsidR="005E0A1D" w:rsidRPr="005E0A1D">
        <w:rPr>
          <w:sz w:val="28"/>
          <w:szCs w:val="28"/>
        </w:rPr>
        <w:t xml:space="preserve"> (</w:t>
      </w:r>
      <w:proofErr w:type="spellStart"/>
      <w:r w:rsidR="005E0A1D" w:rsidRPr="005E0A1D">
        <w:rPr>
          <w:sz w:val="28"/>
          <w:szCs w:val="28"/>
        </w:rPr>
        <w:t>бұдан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әрі</w:t>
      </w:r>
      <w:proofErr w:type="spellEnd"/>
      <w:r w:rsidR="005E0A1D" w:rsidRPr="005E0A1D">
        <w:rPr>
          <w:sz w:val="28"/>
          <w:szCs w:val="28"/>
        </w:rPr>
        <w:t xml:space="preserve"> – </w:t>
      </w:r>
      <w:proofErr w:type="spellStart"/>
      <w:r w:rsidR="005E0A1D" w:rsidRPr="005E0A1D">
        <w:rPr>
          <w:sz w:val="28"/>
          <w:szCs w:val="28"/>
        </w:rPr>
        <w:t>акцияларының</w:t>
      </w:r>
      <w:proofErr w:type="spellEnd"/>
      <w:r w:rsidR="005E0A1D" w:rsidRPr="005E0A1D">
        <w:rPr>
          <w:sz w:val="28"/>
          <w:szCs w:val="28"/>
        </w:rPr>
        <w:t xml:space="preserve"> (</w:t>
      </w:r>
      <w:proofErr w:type="spellStart"/>
      <w:r w:rsidR="005E0A1D" w:rsidRPr="005E0A1D">
        <w:rPr>
          <w:sz w:val="28"/>
          <w:szCs w:val="28"/>
        </w:rPr>
        <w:t>жарғылық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капиталға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қатысу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үлестерінің</w:t>
      </w:r>
      <w:proofErr w:type="spellEnd"/>
      <w:r w:rsidR="005E0A1D" w:rsidRPr="005E0A1D">
        <w:rPr>
          <w:sz w:val="28"/>
          <w:szCs w:val="28"/>
        </w:rPr>
        <w:t xml:space="preserve">) </w:t>
      </w:r>
      <w:proofErr w:type="spellStart"/>
      <w:r w:rsidR="005E0A1D" w:rsidRPr="005E0A1D">
        <w:rPr>
          <w:sz w:val="28"/>
          <w:szCs w:val="28"/>
        </w:rPr>
        <w:t>бақылау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пакеті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мемлекетке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тиесілі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заңды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тұлғаның</w:t>
      </w:r>
      <w:proofErr w:type="spellEnd"/>
      <w:r w:rsidR="004715BB">
        <w:rPr>
          <w:sz w:val="28"/>
          <w:szCs w:val="28"/>
        </w:rPr>
        <w:t xml:space="preserve"> (</w:t>
      </w:r>
      <w:proofErr w:type="spellStart"/>
      <w:r w:rsidR="004715BB" w:rsidRPr="005E0A1D">
        <w:rPr>
          <w:sz w:val="28"/>
          <w:szCs w:val="28"/>
        </w:rPr>
        <w:t>бұдан</w:t>
      </w:r>
      <w:proofErr w:type="spellEnd"/>
      <w:r w:rsidR="004715BB" w:rsidRPr="005E0A1D">
        <w:rPr>
          <w:sz w:val="28"/>
          <w:szCs w:val="28"/>
        </w:rPr>
        <w:t xml:space="preserve"> </w:t>
      </w:r>
      <w:proofErr w:type="spellStart"/>
      <w:r w:rsidR="004715BB" w:rsidRPr="005E0A1D">
        <w:rPr>
          <w:sz w:val="28"/>
          <w:szCs w:val="28"/>
        </w:rPr>
        <w:t>әрі</w:t>
      </w:r>
      <w:proofErr w:type="spellEnd"/>
      <w:r w:rsidR="004715BB">
        <w:rPr>
          <w:sz w:val="28"/>
          <w:szCs w:val="28"/>
        </w:rPr>
        <w:t xml:space="preserve">- </w:t>
      </w:r>
      <w:proofErr w:type="spellStart"/>
      <w:r w:rsidR="004715BB">
        <w:rPr>
          <w:sz w:val="28"/>
          <w:szCs w:val="28"/>
        </w:rPr>
        <w:t>занды</w:t>
      </w:r>
      <w:proofErr w:type="spellEnd"/>
      <w:r w:rsidR="004715BB">
        <w:rPr>
          <w:sz w:val="28"/>
          <w:szCs w:val="28"/>
        </w:rPr>
        <w:t xml:space="preserve"> т</w:t>
      </w:r>
      <w:r w:rsidR="004715BB">
        <w:rPr>
          <w:sz w:val="28"/>
          <w:szCs w:val="28"/>
          <w:lang w:val="kk-KZ"/>
        </w:rPr>
        <w:t>ұлға)</w:t>
      </w:r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қызмет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түрлеріне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және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тауар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нарықтарындағы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бәсекелестіктің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жай-күйіне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талдау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жүргізеді</w:t>
      </w:r>
      <w:proofErr w:type="spellEnd"/>
      <w:r w:rsidR="005E0A1D" w:rsidRPr="005E0A1D">
        <w:rPr>
          <w:sz w:val="28"/>
          <w:szCs w:val="28"/>
        </w:rPr>
        <w:t xml:space="preserve">, </w:t>
      </w:r>
      <w:proofErr w:type="spellStart"/>
      <w:r w:rsidR="005E0A1D" w:rsidRPr="005E0A1D">
        <w:rPr>
          <w:sz w:val="28"/>
          <w:szCs w:val="28"/>
        </w:rPr>
        <w:t>онда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акцияларының</w:t>
      </w:r>
      <w:proofErr w:type="spellEnd"/>
      <w:r w:rsidR="005E0A1D" w:rsidRPr="005E0A1D">
        <w:rPr>
          <w:sz w:val="28"/>
          <w:szCs w:val="28"/>
        </w:rPr>
        <w:t xml:space="preserve"> (</w:t>
      </w:r>
      <w:proofErr w:type="spellStart"/>
      <w:r w:rsidR="005E0A1D" w:rsidRPr="005E0A1D">
        <w:rPr>
          <w:sz w:val="28"/>
          <w:szCs w:val="28"/>
        </w:rPr>
        <w:t>жарғылық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капиталға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қатысу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үлестерінің</w:t>
      </w:r>
      <w:proofErr w:type="spellEnd"/>
      <w:r w:rsidR="005E0A1D" w:rsidRPr="005E0A1D">
        <w:rPr>
          <w:sz w:val="28"/>
          <w:szCs w:val="28"/>
        </w:rPr>
        <w:t xml:space="preserve">) </w:t>
      </w:r>
      <w:proofErr w:type="spellStart"/>
      <w:r w:rsidR="005E0A1D" w:rsidRPr="005E0A1D">
        <w:rPr>
          <w:sz w:val="28"/>
          <w:szCs w:val="28"/>
        </w:rPr>
        <w:t>бақылау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пакеті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мемлекетке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тиесілі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заңды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тұлға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өз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қызметін</w:t>
      </w:r>
      <w:proofErr w:type="spellEnd"/>
      <w:r w:rsidR="005E0A1D" w:rsidRPr="005E0A1D">
        <w:rPr>
          <w:sz w:val="28"/>
          <w:szCs w:val="28"/>
        </w:rPr>
        <w:t xml:space="preserve"> оны </w:t>
      </w:r>
      <w:proofErr w:type="spellStart"/>
      <w:r w:rsidR="005E0A1D" w:rsidRPr="005E0A1D">
        <w:rPr>
          <w:sz w:val="28"/>
          <w:szCs w:val="28"/>
        </w:rPr>
        <w:t>мемлекетке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берудің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орындылығы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немесе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орынсыздығы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тұрғысынан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жүзеге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асырады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бәсекелестік</w:t>
      </w:r>
      <w:proofErr w:type="spellEnd"/>
      <w:r w:rsidR="005E0A1D" w:rsidRPr="005E0A1D">
        <w:rPr>
          <w:sz w:val="28"/>
          <w:szCs w:val="28"/>
        </w:rPr>
        <w:t xml:space="preserve"> орта.</w:t>
      </w:r>
    </w:p>
    <w:p w:rsidR="00F56101" w:rsidRPr="00314600" w:rsidRDefault="001D6DBB" w:rsidP="005E0A1D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14600">
        <w:rPr>
          <w:sz w:val="28"/>
          <w:szCs w:val="28"/>
        </w:rPr>
        <w:t xml:space="preserve">2. </w:t>
      </w:r>
      <w:proofErr w:type="spellStart"/>
      <w:r w:rsidR="004715BB">
        <w:rPr>
          <w:sz w:val="28"/>
          <w:szCs w:val="28"/>
        </w:rPr>
        <w:t>З</w:t>
      </w:r>
      <w:r w:rsidR="005E0A1D" w:rsidRPr="005E0A1D">
        <w:rPr>
          <w:sz w:val="28"/>
          <w:szCs w:val="28"/>
        </w:rPr>
        <w:t>аңды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тұлғаның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қызмет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түрлерін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және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тауар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нарықтарындағы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бәсекелестіктің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жай-күйін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талдау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тізілімде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ресімделеді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және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электрондық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цифрлық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қолтаңба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арқылы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қол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қойылады</w:t>
      </w:r>
      <w:proofErr w:type="spellEnd"/>
      <w:r w:rsidR="005E0A1D" w:rsidRPr="005E0A1D">
        <w:rPr>
          <w:sz w:val="28"/>
          <w:szCs w:val="28"/>
        </w:rPr>
        <w:t>.</w:t>
      </w:r>
    </w:p>
    <w:p w:rsidR="00B01C15" w:rsidRPr="00314600" w:rsidRDefault="001D6DBB" w:rsidP="001D6DBB">
      <w:pPr>
        <w:tabs>
          <w:tab w:val="left" w:pos="709"/>
        </w:tabs>
        <w:jc w:val="both"/>
        <w:rPr>
          <w:sz w:val="28"/>
          <w:szCs w:val="28"/>
        </w:rPr>
      </w:pPr>
      <w:r w:rsidRPr="00314600">
        <w:rPr>
          <w:sz w:val="28"/>
          <w:szCs w:val="28"/>
        </w:rPr>
        <w:tab/>
        <w:t xml:space="preserve">3. </w:t>
      </w:r>
      <w:proofErr w:type="spellStart"/>
      <w:r w:rsidR="004715BB">
        <w:rPr>
          <w:sz w:val="28"/>
          <w:szCs w:val="28"/>
        </w:rPr>
        <w:t>З</w:t>
      </w:r>
      <w:bookmarkStart w:id="0" w:name="_GoBack"/>
      <w:bookmarkEnd w:id="0"/>
      <w:r w:rsidR="005E0A1D" w:rsidRPr="005E0A1D">
        <w:rPr>
          <w:sz w:val="28"/>
          <w:szCs w:val="28"/>
        </w:rPr>
        <w:t>аңды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тұлғаның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қызмет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түрлерін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және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тауар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нарықтарындағы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бәсекелестіктің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жай-күйін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талдау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мыналарды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қамтуға</w:t>
      </w:r>
      <w:proofErr w:type="spellEnd"/>
      <w:r w:rsidR="005E0A1D" w:rsidRPr="005E0A1D">
        <w:rPr>
          <w:sz w:val="28"/>
          <w:szCs w:val="28"/>
        </w:rPr>
        <w:t xml:space="preserve"> </w:t>
      </w:r>
      <w:proofErr w:type="spellStart"/>
      <w:r w:rsidR="005E0A1D" w:rsidRPr="005E0A1D">
        <w:rPr>
          <w:sz w:val="28"/>
          <w:szCs w:val="28"/>
        </w:rPr>
        <w:t>тиіс</w:t>
      </w:r>
      <w:proofErr w:type="spellEnd"/>
      <w:r w:rsidR="00B01C15" w:rsidRPr="00314600">
        <w:rPr>
          <w:sz w:val="28"/>
          <w:szCs w:val="28"/>
        </w:rPr>
        <w:t>:</w:t>
      </w:r>
    </w:p>
    <w:p w:rsidR="00B01C15" w:rsidRPr="00314600" w:rsidRDefault="003F15E7" w:rsidP="004715BB">
      <w:pPr>
        <w:pStyle w:val="ac"/>
        <w:numPr>
          <w:ilvl w:val="0"/>
          <w:numId w:val="16"/>
        </w:num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Атауы және</w:t>
      </w:r>
      <w:r w:rsidR="00B01C15" w:rsidRPr="00314600">
        <w:rPr>
          <w:sz w:val="28"/>
          <w:szCs w:val="28"/>
        </w:rPr>
        <w:t xml:space="preserve"> </w:t>
      </w:r>
      <w:r w:rsidR="004715BB" w:rsidRPr="004715BB">
        <w:rPr>
          <w:sz w:val="28"/>
          <w:szCs w:val="28"/>
          <w:lang w:val="kk-KZ"/>
        </w:rPr>
        <w:t>бизнес-сәйкестендiру нөмiрi</w:t>
      </w:r>
      <w:r w:rsidR="004715BB">
        <w:rPr>
          <w:sz w:val="28"/>
          <w:szCs w:val="28"/>
          <w:lang w:val="kk-KZ"/>
        </w:rPr>
        <w:t xml:space="preserve"> </w:t>
      </w:r>
      <w:r w:rsidR="004715BB">
        <w:rPr>
          <w:sz w:val="28"/>
          <w:szCs w:val="28"/>
        </w:rPr>
        <w:t>(</w:t>
      </w:r>
      <w:proofErr w:type="spellStart"/>
      <w:r w:rsidR="004715BB" w:rsidRPr="005E0A1D">
        <w:rPr>
          <w:sz w:val="28"/>
          <w:szCs w:val="28"/>
        </w:rPr>
        <w:t>бұдан</w:t>
      </w:r>
      <w:proofErr w:type="spellEnd"/>
      <w:r w:rsidR="004715BB" w:rsidRPr="005E0A1D">
        <w:rPr>
          <w:sz w:val="28"/>
          <w:szCs w:val="28"/>
        </w:rPr>
        <w:t xml:space="preserve"> </w:t>
      </w:r>
      <w:proofErr w:type="spellStart"/>
      <w:r w:rsidR="004715BB" w:rsidRPr="005E0A1D">
        <w:rPr>
          <w:sz w:val="28"/>
          <w:szCs w:val="28"/>
        </w:rPr>
        <w:t>әрі</w:t>
      </w:r>
      <w:proofErr w:type="spellEnd"/>
      <w:r w:rsidR="004715BB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БСН</w:t>
      </w:r>
      <w:r w:rsidR="004715BB">
        <w:rPr>
          <w:sz w:val="28"/>
          <w:szCs w:val="28"/>
          <w:lang w:val="kk-KZ"/>
        </w:rPr>
        <w:t>)</w:t>
      </w:r>
      <w:r w:rsidR="00B01C15" w:rsidRPr="00314600">
        <w:rPr>
          <w:sz w:val="28"/>
          <w:szCs w:val="28"/>
        </w:rPr>
        <w:t>;</w:t>
      </w:r>
    </w:p>
    <w:p w:rsidR="00B01C15" w:rsidRPr="00314600" w:rsidRDefault="003F15E7" w:rsidP="003F15E7">
      <w:pPr>
        <w:pStyle w:val="ac"/>
        <w:numPr>
          <w:ilvl w:val="0"/>
          <w:numId w:val="16"/>
        </w:numPr>
        <w:tabs>
          <w:tab w:val="left" w:pos="993"/>
        </w:tabs>
        <w:jc w:val="both"/>
        <w:rPr>
          <w:sz w:val="28"/>
          <w:szCs w:val="28"/>
        </w:rPr>
      </w:pPr>
      <w:proofErr w:type="spellStart"/>
      <w:r w:rsidRPr="003F15E7">
        <w:rPr>
          <w:sz w:val="28"/>
          <w:szCs w:val="28"/>
        </w:rPr>
        <w:t>заңды</w:t>
      </w:r>
      <w:proofErr w:type="spellEnd"/>
      <w:r w:rsidRPr="003F15E7">
        <w:rPr>
          <w:sz w:val="28"/>
          <w:szCs w:val="28"/>
        </w:rPr>
        <w:t xml:space="preserve"> </w:t>
      </w:r>
      <w:proofErr w:type="spellStart"/>
      <w:r w:rsidRPr="003F15E7">
        <w:rPr>
          <w:sz w:val="28"/>
          <w:szCs w:val="28"/>
        </w:rPr>
        <w:t>мекенжайы</w:t>
      </w:r>
      <w:proofErr w:type="spellEnd"/>
      <w:r w:rsidR="00B01C15" w:rsidRPr="00314600">
        <w:rPr>
          <w:sz w:val="28"/>
          <w:szCs w:val="28"/>
        </w:rPr>
        <w:t>;</w:t>
      </w:r>
    </w:p>
    <w:p w:rsidR="00B01C15" w:rsidRPr="00314600" w:rsidRDefault="003F15E7" w:rsidP="003F15E7">
      <w:pPr>
        <w:pStyle w:val="ac"/>
        <w:numPr>
          <w:ilvl w:val="0"/>
          <w:numId w:val="16"/>
        </w:numPr>
        <w:tabs>
          <w:tab w:val="left" w:pos="993"/>
        </w:tabs>
        <w:jc w:val="both"/>
        <w:rPr>
          <w:sz w:val="28"/>
          <w:szCs w:val="28"/>
        </w:rPr>
      </w:pPr>
      <w:proofErr w:type="spellStart"/>
      <w:r w:rsidRPr="003F15E7">
        <w:rPr>
          <w:sz w:val="28"/>
          <w:szCs w:val="28"/>
        </w:rPr>
        <w:t>акционердің</w:t>
      </w:r>
      <w:proofErr w:type="spellEnd"/>
      <w:r w:rsidRPr="003F15E7">
        <w:rPr>
          <w:sz w:val="28"/>
          <w:szCs w:val="28"/>
        </w:rPr>
        <w:t xml:space="preserve"> (</w:t>
      </w:r>
      <w:proofErr w:type="spellStart"/>
      <w:r w:rsidRPr="003F15E7">
        <w:rPr>
          <w:sz w:val="28"/>
          <w:szCs w:val="28"/>
        </w:rPr>
        <w:t>қатысушының</w:t>
      </w:r>
      <w:proofErr w:type="spellEnd"/>
      <w:r w:rsidRPr="003F15E7">
        <w:rPr>
          <w:sz w:val="28"/>
          <w:szCs w:val="28"/>
        </w:rPr>
        <w:t xml:space="preserve">) </w:t>
      </w:r>
      <w:proofErr w:type="spellStart"/>
      <w:r w:rsidRPr="003F15E7">
        <w:rPr>
          <w:sz w:val="28"/>
          <w:szCs w:val="28"/>
        </w:rPr>
        <w:t>атауы</w:t>
      </w:r>
      <w:proofErr w:type="spellEnd"/>
      <w:r w:rsidRPr="003F15E7">
        <w:rPr>
          <w:sz w:val="28"/>
          <w:szCs w:val="28"/>
        </w:rPr>
        <w:t xml:space="preserve"> </w:t>
      </w:r>
      <w:proofErr w:type="spellStart"/>
      <w:r w:rsidRPr="003F15E7">
        <w:rPr>
          <w:sz w:val="28"/>
          <w:szCs w:val="28"/>
        </w:rPr>
        <w:t>және</w:t>
      </w:r>
      <w:proofErr w:type="spellEnd"/>
      <w:r w:rsidRPr="003F15E7">
        <w:rPr>
          <w:sz w:val="28"/>
          <w:szCs w:val="28"/>
        </w:rPr>
        <w:t xml:space="preserve"> БСН</w:t>
      </w:r>
      <w:r w:rsidR="00436F26">
        <w:rPr>
          <w:sz w:val="28"/>
          <w:szCs w:val="28"/>
        </w:rPr>
        <w:t>)</w:t>
      </w:r>
      <w:r w:rsidR="00B01C15" w:rsidRPr="00314600">
        <w:rPr>
          <w:sz w:val="28"/>
          <w:szCs w:val="28"/>
        </w:rPr>
        <w:t>;</w:t>
      </w:r>
    </w:p>
    <w:p w:rsidR="004715BB" w:rsidRDefault="003F15E7" w:rsidP="004715BB">
      <w:pPr>
        <w:pStyle w:val="ac"/>
        <w:numPr>
          <w:ilvl w:val="0"/>
          <w:numId w:val="16"/>
        </w:numPr>
        <w:tabs>
          <w:tab w:val="left" w:pos="1134"/>
        </w:tabs>
        <w:jc w:val="both"/>
        <w:rPr>
          <w:sz w:val="28"/>
          <w:szCs w:val="28"/>
        </w:rPr>
      </w:pPr>
      <w:proofErr w:type="spellStart"/>
      <w:r w:rsidRPr="003F15E7">
        <w:rPr>
          <w:sz w:val="28"/>
          <w:szCs w:val="28"/>
        </w:rPr>
        <w:t>мемлекет</w:t>
      </w:r>
      <w:proofErr w:type="spellEnd"/>
      <w:r w:rsidRPr="003F15E7">
        <w:rPr>
          <w:sz w:val="28"/>
          <w:szCs w:val="28"/>
        </w:rPr>
        <w:t xml:space="preserve"> </w:t>
      </w:r>
      <w:proofErr w:type="spellStart"/>
      <w:r w:rsidRPr="003F15E7">
        <w:rPr>
          <w:sz w:val="28"/>
          <w:szCs w:val="28"/>
        </w:rPr>
        <w:t>акцияларының</w:t>
      </w:r>
      <w:proofErr w:type="spellEnd"/>
      <w:r w:rsidRPr="003F15E7">
        <w:rPr>
          <w:sz w:val="28"/>
          <w:szCs w:val="28"/>
        </w:rPr>
        <w:t xml:space="preserve"> (</w:t>
      </w:r>
      <w:proofErr w:type="spellStart"/>
      <w:r w:rsidRPr="003F15E7">
        <w:rPr>
          <w:sz w:val="28"/>
          <w:szCs w:val="28"/>
        </w:rPr>
        <w:t>қатысу</w:t>
      </w:r>
      <w:proofErr w:type="spellEnd"/>
      <w:r w:rsidRPr="003F15E7">
        <w:rPr>
          <w:sz w:val="28"/>
          <w:szCs w:val="28"/>
        </w:rPr>
        <w:t xml:space="preserve"> </w:t>
      </w:r>
      <w:proofErr w:type="spellStart"/>
      <w:r w:rsidRPr="003F15E7">
        <w:rPr>
          <w:sz w:val="28"/>
          <w:szCs w:val="28"/>
        </w:rPr>
        <w:t>үлестерінің</w:t>
      </w:r>
      <w:proofErr w:type="spellEnd"/>
      <w:r w:rsidRPr="003F15E7">
        <w:rPr>
          <w:sz w:val="28"/>
          <w:szCs w:val="28"/>
        </w:rPr>
        <w:t xml:space="preserve">) </w:t>
      </w:r>
      <w:proofErr w:type="spellStart"/>
      <w:r w:rsidRPr="003F15E7">
        <w:rPr>
          <w:sz w:val="28"/>
          <w:szCs w:val="28"/>
        </w:rPr>
        <w:t>пакетінің</w:t>
      </w:r>
      <w:proofErr w:type="spellEnd"/>
      <w:r w:rsidRPr="003F15E7">
        <w:rPr>
          <w:sz w:val="28"/>
          <w:szCs w:val="28"/>
        </w:rPr>
        <w:t xml:space="preserve"> </w:t>
      </w:r>
      <w:proofErr w:type="spellStart"/>
      <w:r w:rsidRPr="003F15E7">
        <w:rPr>
          <w:sz w:val="28"/>
          <w:szCs w:val="28"/>
        </w:rPr>
        <w:t>мөлшері;</w:t>
      </w:r>
      <w:proofErr w:type="spellEnd"/>
    </w:p>
    <w:p w:rsidR="003F15E7" w:rsidRPr="004715BB" w:rsidRDefault="00E635E9" w:rsidP="004715BB">
      <w:pPr>
        <w:pStyle w:val="ac"/>
        <w:numPr>
          <w:ilvl w:val="0"/>
          <w:numId w:val="16"/>
        </w:numPr>
        <w:tabs>
          <w:tab w:val="left" w:pos="1134"/>
        </w:tabs>
        <w:jc w:val="both"/>
        <w:rPr>
          <w:sz w:val="28"/>
          <w:szCs w:val="28"/>
        </w:rPr>
      </w:pPr>
      <w:proofErr w:type="spellStart"/>
      <w:r w:rsidRPr="004715BB">
        <w:rPr>
          <w:sz w:val="28"/>
          <w:szCs w:val="28"/>
        </w:rPr>
        <w:t>Мемлекет</w:t>
      </w:r>
      <w:proofErr w:type="spellEnd"/>
      <w:r w:rsidRPr="004715BB">
        <w:rPr>
          <w:sz w:val="28"/>
          <w:szCs w:val="28"/>
        </w:rPr>
        <w:t xml:space="preserve"> </w:t>
      </w:r>
      <w:proofErr w:type="spellStart"/>
      <w:r w:rsidRPr="004715BB">
        <w:rPr>
          <w:sz w:val="28"/>
          <w:szCs w:val="28"/>
        </w:rPr>
        <w:t>акцияларының</w:t>
      </w:r>
      <w:proofErr w:type="spellEnd"/>
      <w:r w:rsidRPr="004715BB">
        <w:rPr>
          <w:sz w:val="28"/>
          <w:szCs w:val="28"/>
        </w:rPr>
        <w:t xml:space="preserve"> (</w:t>
      </w:r>
      <w:proofErr w:type="spellStart"/>
      <w:r w:rsidRPr="004715BB">
        <w:rPr>
          <w:sz w:val="28"/>
          <w:szCs w:val="28"/>
        </w:rPr>
        <w:t>қатысу</w:t>
      </w:r>
      <w:proofErr w:type="spellEnd"/>
      <w:r w:rsidRPr="004715BB">
        <w:rPr>
          <w:sz w:val="28"/>
          <w:szCs w:val="28"/>
        </w:rPr>
        <w:t xml:space="preserve"> </w:t>
      </w:r>
      <w:proofErr w:type="spellStart"/>
      <w:r w:rsidRPr="004715BB">
        <w:rPr>
          <w:sz w:val="28"/>
          <w:szCs w:val="28"/>
        </w:rPr>
        <w:t>үлестерінің</w:t>
      </w:r>
      <w:proofErr w:type="spellEnd"/>
      <w:r w:rsidRPr="004715BB">
        <w:rPr>
          <w:sz w:val="28"/>
          <w:szCs w:val="28"/>
        </w:rPr>
        <w:t xml:space="preserve">) </w:t>
      </w:r>
      <w:proofErr w:type="spellStart"/>
      <w:r w:rsidRPr="004715BB">
        <w:rPr>
          <w:sz w:val="28"/>
          <w:szCs w:val="28"/>
        </w:rPr>
        <w:t>пакетінің</w:t>
      </w:r>
      <w:proofErr w:type="spellEnd"/>
      <w:r w:rsidRPr="004715BB">
        <w:rPr>
          <w:sz w:val="28"/>
          <w:szCs w:val="28"/>
        </w:rPr>
        <w:t xml:space="preserve"> </w:t>
      </w:r>
      <w:proofErr w:type="spellStart"/>
      <w:r w:rsidRPr="004715BB">
        <w:rPr>
          <w:sz w:val="28"/>
          <w:szCs w:val="28"/>
        </w:rPr>
        <w:t>бағалау</w:t>
      </w:r>
      <w:proofErr w:type="spellEnd"/>
      <w:r w:rsidRPr="004715BB">
        <w:rPr>
          <w:sz w:val="28"/>
          <w:szCs w:val="28"/>
        </w:rPr>
        <w:t xml:space="preserve"> </w:t>
      </w:r>
      <w:proofErr w:type="spellStart"/>
      <w:r w:rsidRPr="004715BB">
        <w:rPr>
          <w:sz w:val="28"/>
          <w:szCs w:val="28"/>
        </w:rPr>
        <w:t>құны</w:t>
      </w:r>
      <w:proofErr w:type="spellEnd"/>
      <w:r w:rsidRPr="004715BB">
        <w:rPr>
          <w:sz w:val="28"/>
          <w:szCs w:val="28"/>
        </w:rPr>
        <w:t xml:space="preserve"> </w:t>
      </w:r>
      <w:r w:rsidR="00721226" w:rsidRPr="004715BB">
        <w:rPr>
          <w:sz w:val="28"/>
          <w:szCs w:val="28"/>
        </w:rPr>
        <w:t xml:space="preserve"> </w:t>
      </w:r>
    </w:p>
    <w:p w:rsidR="00DC19B3" w:rsidRPr="00314600" w:rsidRDefault="00C462A6" w:rsidP="00C462A6">
      <w:pPr>
        <w:pStyle w:val="ac"/>
        <w:numPr>
          <w:ilvl w:val="0"/>
          <w:numId w:val="16"/>
        </w:numPr>
        <w:tabs>
          <w:tab w:val="left" w:pos="1134"/>
        </w:tabs>
        <w:jc w:val="both"/>
        <w:rPr>
          <w:sz w:val="28"/>
          <w:szCs w:val="28"/>
        </w:rPr>
      </w:pPr>
      <w:proofErr w:type="spellStart"/>
      <w:r w:rsidRPr="00C462A6">
        <w:rPr>
          <w:sz w:val="28"/>
          <w:szCs w:val="28"/>
        </w:rPr>
        <w:t>ауыртпалықтың</w:t>
      </w:r>
      <w:proofErr w:type="spellEnd"/>
      <w:r w:rsidRPr="00C462A6">
        <w:rPr>
          <w:sz w:val="28"/>
          <w:szCs w:val="28"/>
        </w:rPr>
        <w:t xml:space="preserve"> </w:t>
      </w:r>
      <w:proofErr w:type="spellStart"/>
      <w:r w:rsidRPr="00C462A6">
        <w:rPr>
          <w:sz w:val="28"/>
          <w:szCs w:val="28"/>
        </w:rPr>
        <w:t>болуы</w:t>
      </w:r>
      <w:proofErr w:type="spellEnd"/>
      <w:r w:rsidRPr="00C462A6">
        <w:rPr>
          <w:sz w:val="28"/>
          <w:szCs w:val="28"/>
        </w:rPr>
        <w:t xml:space="preserve"> / </w:t>
      </w:r>
      <w:proofErr w:type="spellStart"/>
      <w:r w:rsidRPr="00C462A6">
        <w:rPr>
          <w:sz w:val="28"/>
          <w:szCs w:val="28"/>
        </w:rPr>
        <w:t>болмауы</w:t>
      </w:r>
      <w:proofErr w:type="spellEnd"/>
      <w:r w:rsidRPr="00C462A6">
        <w:rPr>
          <w:sz w:val="28"/>
          <w:szCs w:val="28"/>
        </w:rPr>
        <w:t xml:space="preserve"> </w:t>
      </w:r>
      <w:proofErr w:type="spellStart"/>
      <w:r w:rsidRPr="00C462A6">
        <w:rPr>
          <w:sz w:val="28"/>
          <w:szCs w:val="28"/>
        </w:rPr>
        <w:t>туралы</w:t>
      </w:r>
      <w:proofErr w:type="spellEnd"/>
      <w:r w:rsidRPr="00C462A6">
        <w:rPr>
          <w:sz w:val="28"/>
          <w:szCs w:val="28"/>
        </w:rPr>
        <w:t xml:space="preserve"> </w:t>
      </w:r>
      <w:proofErr w:type="spellStart"/>
      <w:r w:rsidRPr="00C462A6">
        <w:rPr>
          <w:sz w:val="28"/>
          <w:szCs w:val="28"/>
        </w:rPr>
        <w:t>мәліметтер</w:t>
      </w:r>
      <w:proofErr w:type="spellEnd"/>
      <w:r w:rsidR="00DC19B3" w:rsidRPr="00314600">
        <w:rPr>
          <w:sz w:val="28"/>
          <w:szCs w:val="28"/>
        </w:rPr>
        <w:t>;</w:t>
      </w:r>
    </w:p>
    <w:p w:rsidR="004715BB" w:rsidRDefault="00C462A6" w:rsidP="004715BB">
      <w:pPr>
        <w:pStyle w:val="ac"/>
        <w:numPr>
          <w:ilvl w:val="0"/>
          <w:numId w:val="16"/>
        </w:numPr>
        <w:tabs>
          <w:tab w:val="left" w:pos="1134"/>
        </w:tabs>
        <w:jc w:val="both"/>
        <w:rPr>
          <w:sz w:val="28"/>
          <w:szCs w:val="28"/>
        </w:rPr>
      </w:pPr>
      <w:proofErr w:type="spellStart"/>
      <w:r w:rsidRPr="00C462A6">
        <w:rPr>
          <w:sz w:val="28"/>
          <w:szCs w:val="28"/>
        </w:rPr>
        <w:t>соңғы</w:t>
      </w:r>
      <w:proofErr w:type="spellEnd"/>
      <w:r w:rsidRPr="00C462A6">
        <w:rPr>
          <w:sz w:val="28"/>
          <w:szCs w:val="28"/>
        </w:rPr>
        <w:t xml:space="preserve"> </w:t>
      </w:r>
      <w:proofErr w:type="spellStart"/>
      <w:r w:rsidRPr="00C462A6">
        <w:rPr>
          <w:sz w:val="28"/>
          <w:szCs w:val="28"/>
        </w:rPr>
        <w:t>үш</w:t>
      </w:r>
      <w:proofErr w:type="spellEnd"/>
      <w:r w:rsidRPr="00C462A6">
        <w:rPr>
          <w:sz w:val="28"/>
          <w:szCs w:val="28"/>
        </w:rPr>
        <w:t xml:space="preserve"> </w:t>
      </w:r>
      <w:proofErr w:type="spellStart"/>
      <w:r w:rsidRPr="00C462A6">
        <w:rPr>
          <w:sz w:val="28"/>
          <w:szCs w:val="28"/>
        </w:rPr>
        <w:t>жылдағы</w:t>
      </w:r>
      <w:proofErr w:type="spellEnd"/>
      <w:r w:rsidRPr="00C462A6">
        <w:rPr>
          <w:sz w:val="28"/>
          <w:szCs w:val="28"/>
        </w:rPr>
        <w:t xml:space="preserve"> </w:t>
      </w:r>
      <w:proofErr w:type="spellStart"/>
      <w:r w:rsidRPr="00C462A6">
        <w:rPr>
          <w:sz w:val="28"/>
          <w:szCs w:val="28"/>
        </w:rPr>
        <w:t>негізгі</w:t>
      </w:r>
      <w:proofErr w:type="spellEnd"/>
      <w:r w:rsidRPr="00C462A6">
        <w:rPr>
          <w:sz w:val="28"/>
          <w:szCs w:val="28"/>
        </w:rPr>
        <w:t xml:space="preserve"> </w:t>
      </w:r>
      <w:proofErr w:type="spellStart"/>
      <w:r w:rsidRPr="00C462A6">
        <w:rPr>
          <w:sz w:val="28"/>
          <w:szCs w:val="28"/>
        </w:rPr>
        <w:t>қаржы-шаруашылық</w:t>
      </w:r>
      <w:proofErr w:type="spellEnd"/>
      <w:r w:rsidRPr="00C462A6">
        <w:rPr>
          <w:sz w:val="28"/>
          <w:szCs w:val="28"/>
        </w:rPr>
        <w:t xml:space="preserve"> </w:t>
      </w:r>
      <w:proofErr w:type="spellStart"/>
      <w:r w:rsidRPr="00C462A6">
        <w:rPr>
          <w:sz w:val="28"/>
          <w:szCs w:val="28"/>
        </w:rPr>
        <w:t>сипаттамалары;</w:t>
      </w:r>
      <w:proofErr w:type="spellEnd"/>
    </w:p>
    <w:p w:rsidR="00B01C15" w:rsidRPr="004715BB" w:rsidRDefault="00C462A6" w:rsidP="004715BB">
      <w:pPr>
        <w:pStyle w:val="ac"/>
        <w:numPr>
          <w:ilvl w:val="0"/>
          <w:numId w:val="16"/>
        </w:numPr>
        <w:tabs>
          <w:tab w:val="left" w:pos="709"/>
        </w:tabs>
        <w:ind w:left="0" w:firstLine="774"/>
        <w:jc w:val="both"/>
        <w:rPr>
          <w:sz w:val="28"/>
          <w:szCs w:val="28"/>
        </w:rPr>
      </w:pPr>
      <w:proofErr w:type="spellStart"/>
      <w:r w:rsidRPr="004715BB">
        <w:rPr>
          <w:sz w:val="28"/>
          <w:szCs w:val="28"/>
        </w:rPr>
        <w:t>заңды</w:t>
      </w:r>
      <w:proofErr w:type="spellEnd"/>
      <w:r w:rsidRPr="004715BB">
        <w:rPr>
          <w:sz w:val="28"/>
          <w:szCs w:val="28"/>
        </w:rPr>
        <w:t xml:space="preserve"> </w:t>
      </w:r>
      <w:proofErr w:type="spellStart"/>
      <w:r w:rsidRPr="004715BB">
        <w:rPr>
          <w:sz w:val="28"/>
          <w:szCs w:val="28"/>
        </w:rPr>
        <w:t>тұлға</w:t>
      </w:r>
      <w:proofErr w:type="spellEnd"/>
      <w:r w:rsidRPr="004715BB">
        <w:rPr>
          <w:sz w:val="28"/>
          <w:szCs w:val="28"/>
        </w:rPr>
        <w:t xml:space="preserve"> </w:t>
      </w:r>
      <w:proofErr w:type="spellStart"/>
      <w:r w:rsidRPr="004715BB">
        <w:rPr>
          <w:sz w:val="28"/>
          <w:szCs w:val="28"/>
        </w:rPr>
        <w:t>өз</w:t>
      </w:r>
      <w:proofErr w:type="spellEnd"/>
      <w:r w:rsidRPr="004715BB">
        <w:rPr>
          <w:sz w:val="28"/>
          <w:szCs w:val="28"/>
        </w:rPr>
        <w:t xml:space="preserve"> </w:t>
      </w:r>
      <w:proofErr w:type="spellStart"/>
      <w:r w:rsidRPr="004715BB">
        <w:rPr>
          <w:sz w:val="28"/>
          <w:szCs w:val="28"/>
        </w:rPr>
        <w:t>қызметін</w:t>
      </w:r>
      <w:proofErr w:type="spellEnd"/>
      <w:r w:rsidRPr="004715BB">
        <w:rPr>
          <w:sz w:val="28"/>
          <w:szCs w:val="28"/>
        </w:rPr>
        <w:t xml:space="preserve"> </w:t>
      </w:r>
      <w:proofErr w:type="spellStart"/>
      <w:r w:rsidRPr="004715BB">
        <w:rPr>
          <w:sz w:val="28"/>
          <w:szCs w:val="28"/>
        </w:rPr>
        <w:t>жүзеге</w:t>
      </w:r>
      <w:proofErr w:type="spellEnd"/>
      <w:r w:rsidRPr="004715BB">
        <w:rPr>
          <w:sz w:val="28"/>
          <w:szCs w:val="28"/>
        </w:rPr>
        <w:t xml:space="preserve"> </w:t>
      </w:r>
      <w:proofErr w:type="spellStart"/>
      <w:r w:rsidRPr="004715BB">
        <w:rPr>
          <w:sz w:val="28"/>
          <w:szCs w:val="28"/>
        </w:rPr>
        <w:t>асыратын</w:t>
      </w:r>
      <w:proofErr w:type="spellEnd"/>
      <w:r w:rsidRPr="004715BB">
        <w:rPr>
          <w:sz w:val="28"/>
          <w:szCs w:val="28"/>
        </w:rPr>
        <w:t xml:space="preserve"> </w:t>
      </w:r>
      <w:proofErr w:type="spellStart"/>
      <w:r w:rsidRPr="004715BB">
        <w:rPr>
          <w:sz w:val="28"/>
          <w:szCs w:val="28"/>
        </w:rPr>
        <w:t>тауар</w:t>
      </w:r>
      <w:proofErr w:type="spellEnd"/>
      <w:r w:rsidRPr="004715BB">
        <w:rPr>
          <w:sz w:val="28"/>
          <w:szCs w:val="28"/>
        </w:rPr>
        <w:t xml:space="preserve"> </w:t>
      </w:r>
      <w:proofErr w:type="spellStart"/>
      <w:r w:rsidRPr="004715BB">
        <w:rPr>
          <w:sz w:val="28"/>
          <w:szCs w:val="28"/>
        </w:rPr>
        <w:t>нарығындағы</w:t>
      </w:r>
      <w:proofErr w:type="spellEnd"/>
      <w:r w:rsidRPr="004715BB">
        <w:rPr>
          <w:sz w:val="28"/>
          <w:szCs w:val="28"/>
        </w:rPr>
        <w:t xml:space="preserve"> </w:t>
      </w:r>
      <w:proofErr w:type="spellStart"/>
      <w:r w:rsidRPr="004715BB">
        <w:rPr>
          <w:sz w:val="28"/>
          <w:szCs w:val="28"/>
        </w:rPr>
        <w:t>бәсекелестіктің</w:t>
      </w:r>
      <w:proofErr w:type="spellEnd"/>
      <w:r w:rsidRPr="004715BB">
        <w:rPr>
          <w:sz w:val="28"/>
          <w:szCs w:val="28"/>
        </w:rPr>
        <w:t xml:space="preserve"> </w:t>
      </w:r>
      <w:proofErr w:type="spellStart"/>
      <w:r w:rsidRPr="004715BB">
        <w:rPr>
          <w:sz w:val="28"/>
          <w:szCs w:val="28"/>
        </w:rPr>
        <w:t>жай-күйі</w:t>
      </w:r>
      <w:proofErr w:type="spellEnd"/>
      <w:r w:rsidR="00B01C15" w:rsidRPr="004715BB">
        <w:rPr>
          <w:sz w:val="28"/>
          <w:szCs w:val="28"/>
        </w:rPr>
        <w:t>;</w:t>
      </w:r>
    </w:p>
    <w:p w:rsidR="00C462A6" w:rsidRDefault="00C462A6" w:rsidP="001D6DB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proofErr w:type="spellStart"/>
      <w:r w:rsidRPr="00C462A6">
        <w:rPr>
          <w:sz w:val="28"/>
          <w:szCs w:val="28"/>
        </w:rPr>
        <w:t>тиісті</w:t>
      </w:r>
      <w:proofErr w:type="spellEnd"/>
      <w:r w:rsidRPr="00C462A6">
        <w:rPr>
          <w:sz w:val="28"/>
          <w:szCs w:val="28"/>
        </w:rPr>
        <w:t xml:space="preserve"> </w:t>
      </w:r>
      <w:proofErr w:type="spellStart"/>
      <w:r w:rsidRPr="00C462A6">
        <w:rPr>
          <w:sz w:val="28"/>
          <w:szCs w:val="28"/>
        </w:rPr>
        <w:t>саланың</w:t>
      </w:r>
      <w:proofErr w:type="spellEnd"/>
      <w:r w:rsidRPr="00C462A6">
        <w:rPr>
          <w:sz w:val="28"/>
          <w:szCs w:val="28"/>
        </w:rPr>
        <w:t xml:space="preserve"> </w:t>
      </w:r>
      <w:proofErr w:type="spellStart"/>
      <w:r w:rsidRPr="00C462A6">
        <w:rPr>
          <w:sz w:val="28"/>
          <w:szCs w:val="28"/>
        </w:rPr>
        <w:t>уәкілетті</w:t>
      </w:r>
      <w:proofErr w:type="spellEnd"/>
      <w:r w:rsidRPr="00C462A6">
        <w:rPr>
          <w:sz w:val="28"/>
          <w:szCs w:val="28"/>
        </w:rPr>
        <w:t xml:space="preserve"> </w:t>
      </w:r>
      <w:proofErr w:type="spellStart"/>
      <w:r w:rsidRPr="00C462A6">
        <w:rPr>
          <w:sz w:val="28"/>
          <w:szCs w:val="28"/>
        </w:rPr>
        <w:t>органының</w:t>
      </w:r>
      <w:proofErr w:type="spellEnd"/>
      <w:r w:rsidRPr="00C462A6">
        <w:rPr>
          <w:sz w:val="28"/>
          <w:szCs w:val="28"/>
        </w:rPr>
        <w:t xml:space="preserve"> (</w:t>
      </w:r>
      <w:proofErr w:type="spellStart"/>
      <w:r w:rsidRPr="00C462A6">
        <w:rPr>
          <w:sz w:val="28"/>
          <w:szCs w:val="28"/>
        </w:rPr>
        <w:t>жергілікті</w:t>
      </w:r>
      <w:proofErr w:type="spellEnd"/>
      <w:r w:rsidRPr="00C462A6">
        <w:rPr>
          <w:sz w:val="28"/>
          <w:szCs w:val="28"/>
        </w:rPr>
        <w:t xml:space="preserve"> </w:t>
      </w:r>
      <w:proofErr w:type="spellStart"/>
      <w:r w:rsidRPr="00C462A6">
        <w:rPr>
          <w:sz w:val="28"/>
          <w:szCs w:val="28"/>
        </w:rPr>
        <w:t>атқарушы</w:t>
      </w:r>
      <w:proofErr w:type="spellEnd"/>
      <w:r w:rsidRPr="00C462A6">
        <w:rPr>
          <w:sz w:val="28"/>
          <w:szCs w:val="28"/>
        </w:rPr>
        <w:t xml:space="preserve"> </w:t>
      </w:r>
      <w:proofErr w:type="spellStart"/>
      <w:r w:rsidRPr="00C462A6">
        <w:rPr>
          <w:sz w:val="28"/>
          <w:szCs w:val="28"/>
        </w:rPr>
        <w:t>органның</w:t>
      </w:r>
      <w:proofErr w:type="spellEnd"/>
      <w:r w:rsidRPr="00C462A6">
        <w:rPr>
          <w:sz w:val="28"/>
          <w:szCs w:val="28"/>
        </w:rPr>
        <w:t xml:space="preserve"> не </w:t>
      </w:r>
      <w:proofErr w:type="spellStart"/>
      <w:r w:rsidRPr="00C462A6">
        <w:rPr>
          <w:sz w:val="28"/>
          <w:szCs w:val="28"/>
        </w:rPr>
        <w:t>аудандық</w:t>
      </w:r>
      <w:proofErr w:type="spellEnd"/>
      <w:r w:rsidRPr="00C462A6">
        <w:rPr>
          <w:sz w:val="28"/>
          <w:szCs w:val="28"/>
        </w:rPr>
        <w:t xml:space="preserve"> </w:t>
      </w:r>
      <w:proofErr w:type="spellStart"/>
      <w:r w:rsidRPr="00C462A6">
        <w:rPr>
          <w:sz w:val="28"/>
          <w:szCs w:val="28"/>
        </w:rPr>
        <w:t>маңызы</w:t>
      </w:r>
      <w:proofErr w:type="spellEnd"/>
      <w:r w:rsidRPr="00C462A6">
        <w:rPr>
          <w:sz w:val="28"/>
          <w:szCs w:val="28"/>
        </w:rPr>
        <w:t xml:space="preserve"> бар </w:t>
      </w:r>
      <w:proofErr w:type="spellStart"/>
      <w:r w:rsidRPr="00C462A6">
        <w:rPr>
          <w:sz w:val="28"/>
          <w:szCs w:val="28"/>
        </w:rPr>
        <w:t>қала</w:t>
      </w:r>
      <w:proofErr w:type="spellEnd"/>
      <w:r w:rsidRPr="00C462A6">
        <w:rPr>
          <w:sz w:val="28"/>
          <w:szCs w:val="28"/>
        </w:rPr>
        <w:t xml:space="preserve">, </w:t>
      </w:r>
      <w:proofErr w:type="spellStart"/>
      <w:r w:rsidRPr="00C462A6">
        <w:rPr>
          <w:sz w:val="28"/>
          <w:szCs w:val="28"/>
        </w:rPr>
        <w:t>ауыл</w:t>
      </w:r>
      <w:proofErr w:type="spellEnd"/>
      <w:r w:rsidRPr="00C462A6">
        <w:rPr>
          <w:sz w:val="28"/>
          <w:szCs w:val="28"/>
        </w:rPr>
        <w:t xml:space="preserve">, </w:t>
      </w:r>
      <w:proofErr w:type="spellStart"/>
      <w:r w:rsidRPr="00C462A6">
        <w:rPr>
          <w:sz w:val="28"/>
          <w:szCs w:val="28"/>
        </w:rPr>
        <w:t>кент</w:t>
      </w:r>
      <w:proofErr w:type="spellEnd"/>
      <w:r w:rsidRPr="00C462A6">
        <w:rPr>
          <w:sz w:val="28"/>
          <w:szCs w:val="28"/>
        </w:rPr>
        <w:t xml:space="preserve">, </w:t>
      </w:r>
      <w:proofErr w:type="spellStart"/>
      <w:r w:rsidRPr="00C462A6">
        <w:rPr>
          <w:sz w:val="28"/>
          <w:szCs w:val="28"/>
        </w:rPr>
        <w:t>ауылдық</w:t>
      </w:r>
      <w:proofErr w:type="spellEnd"/>
      <w:r w:rsidRPr="00C462A6">
        <w:rPr>
          <w:sz w:val="28"/>
          <w:szCs w:val="28"/>
        </w:rPr>
        <w:t xml:space="preserve"> округ </w:t>
      </w:r>
      <w:proofErr w:type="spellStart"/>
      <w:r w:rsidRPr="00C462A6">
        <w:rPr>
          <w:sz w:val="28"/>
          <w:szCs w:val="28"/>
        </w:rPr>
        <w:t>әкімінің</w:t>
      </w:r>
      <w:proofErr w:type="spellEnd"/>
      <w:r w:rsidRPr="00C462A6">
        <w:rPr>
          <w:sz w:val="28"/>
          <w:szCs w:val="28"/>
        </w:rPr>
        <w:t xml:space="preserve">) </w:t>
      </w:r>
      <w:proofErr w:type="spellStart"/>
      <w:r w:rsidRPr="00C462A6">
        <w:rPr>
          <w:sz w:val="28"/>
          <w:szCs w:val="28"/>
        </w:rPr>
        <w:t>заңды</w:t>
      </w:r>
      <w:proofErr w:type="spellEnd"/>
      <w:r w:rsidRPr="00C462A6">
        <w:rPr>
          <w:sz w:val="28"/>
          <w:szCs w:val="28"/>
        </w:rPr>
        <w:t xml:space="preserve"> </w:t>
      </w:r>
      <w:proofErr w:type="spellStart"/>
      <w:r w:rsidRPr="00C462A6">
        <w:rPr>
          <w:sz w:val="28"/>
          <w:szCs w:val="28"/>
        </w:rPr>
        <w:t>тұлғаны</w:t>
      </w:r>
      <w:proofErr w:type="spellEnd"/>
      <w:r w:rsidRPr="00C462A6">
        <w:rPr>
          <w:sz w:val="28"/>
          <w:szCs w:val="28"/>
        </w:rPr>
        <w:t xml:space="preserve"> </w:t>
      </w:r>
      <w:proofErr w:type="spellStart"/>
      <w:r w:rsidRPr="00C462A6">
        <w:rPr>
          <w:sz w:val="28"/>
          <w:szCs w:val="28"/>
        </w:rPr>
        <w:t>ұсынылатын</w:t>
      </w:r>
      <w:proofErr w:type="spellEnd"/>
      <w:r w:rsidRPr="00C462A6">
        <w:rPr>
          <w:sz w:val="28"/>
          <w:szCs w:val="28"/>
        </w:rPr>
        <w:t xml:space="preserve"> беру </w:t>
      </w:r>
      <w:proofErr w:type="spellStart"/>
      <w:r w:rsidRPr="00C462A6">
        <w:rPr>
          <w:sz w:val="28"/>
          <w:szCs w:val="28"/>
        </w:rPr>
        <w:t>күні</w:t>
      </w:r>
      <w:proofErr w:type="spellEnd"/>
      <w:r w:rsidRPr="00C462A6">
        <w:rPr>
          <w:sz w:val="28"/>
          <w:szCs w:val="28"/>
        </w:rPr>
        <w:t xml:space="preserve"> </w:t>
      </w:r>
      <w:proofErr w:type="spellStart"/>
      <w:r w:rsidRPr="00C462A6">
        <w:rPr>
          <w:sz w:val="28"/>
          <w:szCs w:val="28"/>
        </w:rPr>
        <w:t>көрсетіле</w:t>
      </w:r>
      <w:proofErr w:type="spellEnd"/>
      <w:r w:rsidRPr="00C462A6">
        <w:rPr>
          <w:sz w:val="28"/>
          <w:szCs w:val="28"/>
        </w:rPr>
        <w:t xml:space="preserve"> </w:t>
      </w:r>
      <w:proofErr w:type="spellStart"/>
      <w:r w:rsidRPr="00C462A6">
        <w:rPr>
          <w:sz w:val="28"/>
          <w:szCs w:val="28"/>
        </w:rPr>
        <w:t>отырып</w:t>
      </w:r>
      <w:proofErr w:type="spellEnd"/>
      <w:r w:rsidRPr="00C462A6">
        <w:rPr>
          <w:sz w:val="28"/>
          <w:szCs w:val="28"/>
        </w:rPr>
        <w:t xml:space="preserve">, </w:t>
      </w:r>
      <w:proofErr w:type="spellStart"/>
      <w:r w:rsidRPr="00C462A6">
        <w:rPr>
          <w:sz w:val="28"/>
          <w:szCs w:val="28"/>
        </w:rPr>
        <w:t>бәсекелес</w:t>
      </w:r>
      <w:proofErr w:type="spellEnd"/>
      <w:r w:rsidRPr="00C462A6">
        <w:rPr>
          <w:sz w:val="28"/>
          <w:szCs w:val="28"/>
        </w:rPr>
        <w:t xml:space="preserve"> </w:t>
      </w:r>
      <w:proofErr w:type="spellStart"/>
      <w:r w:rsidRPr="00C462A6">
        <w:rPr>
          <w:sz w:val="28"/>
          <w:szCs w:val="28"/>
        </w:rPr>
        <w:t>ортаға</w:t>
      </w:r>
      <w:proofErr w:type="spellEnd"/>
      <w:r w:rsidRPr="00C462A6">
        <w:rPr>
          <w:sz w:val="28"/>
          <w:szCs w:val="28"/>
        </w:rPr>
        <w:t xml:space="preserve"> беру </w:t>
      </w:r>
      <w:proofErr w:type="spellStart"/>
      <w:r w:rsidRPr="00C462A6">
        <w:rPr>
          <w:sz w:val="28"/>
          <w:szCs w:val="28"/>
        </w:rPr>
        <w:t>жөніндегі</w:t>
      </w:r>
      <w:proofErr w:type="spellEnd"/>
      <w:r w:rsidRPr="00C462A6">
        <w:rPr>
          <w:sz w:val="28"/>
          <w:szCs w:val="28"/>
        </w:rPr>
        <w:t xml:space="preserve"> </w:t>
      </w:r>
      <w:proofErr w:type="spellStart"/>
      <w:r w:rsidRPr="00C462A6">
        <w:rPr>
          <w:sz w:val="28"/>
          <w:szCs w:val="28"/>
        </w:rPr>
        <w:t>ұсынымдары</w:t>
      </w:r>
      <w:proofErr w:type="spellEnd"/>
      <w:r w:rsidRPr="00C462A6">
        <w:rPr>
          <w:sz w:val="28"/>
          <w:szCs w:val="28"/>
        </w:rPr>
        <w:t>.</w:t>
      </w:r>
    </w:p>
    <w:p w:rsidR="00C462A6" w:rsidRDefault="001D6DBB" w:rsidP="001D6DB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14600">
        <w:rPr>
          <w:sz w:val="28"/>
          <w:szCs w:val="28"/>
        </w:rPr>
        <w:t xml:space="preserve">3. </w:t>
      </w:r>
      <w:proofErr w:type="spellStart"/>
      <w:r w:rsidR="00C462A6" w:rsidRPr="00C462A6">
        <w:rPr>
          <w:sz w:val="28"/>
          <w:szCs w:val="28"/>
        </w:rPr>
        <w:t>Тиісті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саланың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уәкілетті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органына</w:t>
      </w:r>
      <w:proofErr w:type="spellEnd"/>
      <w:r w:rsidR="00C462A6" w:rsidRPr="00C462A6">
        <w:rPr>
          <w:sz w:val="28"/>
          <w:szCs w:val="28"/>
        </w:rPr>
        <w:t xml:space="preserve"> (</w:t>
      </w:r>
      <w:proofErr w:type="spellStart"/>
      <w:r w:rsidR="00C462A6" w:rsidRPr="00C462A6">
        <w:rPr>
          <w:sz w:val="28"/>
          <w:szCs w:val="28"/>
        </w:rPr>
        <w:t>жергілікті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атқарушы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органға</w:t>
      </w:r>
      <w:proofErr w:type="spellEnd"/>
      <w:r w:rsidR="00C462A6" w:rsidRPr="00C462A6">
        <w:rPr>
          <w:sz w:val="28"/>
          <w:szCs w:val="28"/>
        </w:rPr>
        <w:t xml:space="preserve"> не </w:t>
      </w:r>
      <w:proofErr w:type="spellStart"/>
      <w:r w:rsidR="00C462A6" w:rsidRPr="00C462A6">
        <w:rPr>
          <w:sz w:val="28"/>
          <w:szCs w:val="28"/>
        </w:rPr>
        <w:t>аудандық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маңызы</w:t>
      </w:r>
      <w:proofErr w:type="spellEnd"/>
      <w:r w:rsidR="00C462A6" w:rsidRPr="00C462A6">
        <w:rPr>
          <w:sz w:val="28"/>
          <w:szCs w:val="28"/>
        </w:rPr>
        <w:t xml:space="preserve"> бар </w:t>
      </w:r>
      <w:proofErr w:type="spellStart"/>
      <w:r w:rsidR="00C462A6" w:rsidRPr="00C462A6">
        <w:rPr>
          <w:sz w:val="28"/>
          <w:szCs w:val="28"/>
        </w:rPr>
        <w:t>қаланың</w:t>
      </w:r>
      <w:proofErr w:type="spellEnd"/>
      <w:r w:rsidR="00C462A6" w:rsidRPr="00C462A6">
        <w:rPr>
          <w:sz w:val="28"/>
          <w:szCs w:val="28"/>
        </w:rPr>
        <w:t xml:space="preserve">, </w:t>
      </w:r>
      <w:proofErr w:type="spellStart"/>
      <w:r w:rsidR="00C462A6" w:rsidRPr="00C462A6">
        <w:rPr>
          <w:sz w:val="28"/>
          <w:szCs w:val="28"/>
        </w:rPr>
        <w:t>ауылдың</w:t>
      </w:r>
      <w:proofErr w:type="spellEnd"/>
      <w:r w:rsidR="00C462A6" w:rsidRPr="00C462A6">
        <w:rPr>
          <w:sz w:val="28"/>
          <w:szCs w:val="28"/>
        </w:rPr>
        <w:t xml:space="preserve">, </w:t>
      </w:r>
      <w:proofErr w:type="spellStart"/>
      <w:r w:rsidR="00C462A6" w:rsidRPr="00C462A6">
        <w:rPr>
          <w:sz w:val="28"/>
          <w:szCs w:val="28"/>
        </w:rPr>
        <w:t>кенттің</w:t>
      </w:r>
      <w:proofErr w:type="spellEnd"/>
      <w:r w:rsidR="00C462A6" w:rsidRPr="00C462A6">
        <w:rPr>
          <w:sz w:val="28"/>
          <w:szCs w:val="28"/>
        </w:rPr>
        <w:t xml:space="preserve">, </w:t>
      </w:r>
      <w:proofErr w:type="spellStart"/>
      <w:r w:rsidR="00C462A6" w:rsidRPr="00C462A6">
        <w:rPr>
          <w:sz w:val="28"/>
          <w:szCs w:val="28"/>
        </w:rPr>
        <w:t>ауылдық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округтің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әкіміне</w:t>
      </w:r>
      <w:proofErr w:type="spellEnd"/>
      <w:r w:rsidR="00C462A6" w:rsidRPr="00C462A6">
        <w:rPr>
          <w:sz w:val="28"/>
          <w:szCs w:val="28"/>
        </w:rPr>
        <w:t xml:space="preserve">) </w:t>
      </w:r>
      <w:proofErr w:type="spellStart"/>
      <w:r w:rsidR="00C462A6" w:rsidRPr="00C462A6">
        <w:rPr>
          <w:sz w:val="28"/>
          <w:szCs w:val="28"/>
        </w:rPr>
        <w:t>ведомстволық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бағынысты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акцияларының</w:t>
      </w:r>
      <w:proofErr w:type="spellEnd"/>
      <w:r w:rsidR="00C462A6" w:rsidRPr="00C462A6">
        <w:rPr>
          <w:sz w:val="28"/>
          <w:szCs w:val="28"/>
        </w:rPr>
        <w:t xml:space="preserve"> (</w:t>
      </w:r>
      <w:proofErr w:type="spellStart"/>
      <w:r w:rsidR="00C462A6" w:rsidRPr="00C462A6">
        <w:rPr>
          <w:sz w:val="28"/>
          <w:szCs w:val="28"/>
        </w:rPr>
        <w:t>жарғылық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капиталға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қатысу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lastRenderedPageBreak/>
        <w:t>үлестерінің</w:t>
      </w:r>
      <w:proofErr w:type="spellEnd"/>
      <w:r w:rsidR="00C462A6" w:rsidRPr="00C462A6">
        <w:rPr>
          <w:sz w:val="28"/>
          <w:szCs w:val="28"/>
        </w:rPr>
        <w:t xml:space="preserve">) </w:t>
      </w:r>
      <w:proofErr w:type="spellStart"/>
      <w:r w:rsidR="00C462A6" w:rsidRPr="00C462A6">
        <w:rPr>
          <w:sz w:val="28"/>
          <w:szCs w:val="28"/>
        </w:rPr>
        <w:t>бақылау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пакеті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мемлекетке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тиесілі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заңды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тұлғалардың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тізбесі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ашық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қолжетімділікте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тізілімде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орналастырылады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және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заңды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тұлғаның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қызмет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түрлерін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талдауды</w:t>
      </w:r>
      <w:proofErr w:type="spellEnd"/>
      <w:r w:rsidR="00C462A6" w:rsidRPr="00C462A6">
        <w:rPr>
          <w:sz w:val="28"/>
          <w:szCs w:val="28"/>
        </w:rPr>
        <w:t xml:space="preserve">, </w:t>
      </w:r>
      <w:proofErr w:type="spellStart"/>
      <w:r w:rsidR="00C462A6" w:rsidRPr="00C462A6">
        <w:rPr>
          <w:sz w:val="28"/>
          <w:szCs w:val="28"/>
        </w:rPr>
        <w:t>акциялардың</w:t>
      </w:r>
      <w:proofErr w:type="spellEnd"/>
      <w:r w:rsidR="00C462A6" w:rsidRPr="00C462A6">
        <w:rPr>
          <w:sz w:val="28"/>
          <w:szCs w:val="28"/>
        </w:rPr>
        <w:t xml:space="preserve"> (</w:t>
      </w:r>
      <w:proofErr w:type="spellStart"/>
      <w:r w:rsidR="00C462A6" w:rsidRPr="00C462A6">
        <w:rPr>
          <w:sz w:val="28"/>
          <w:szCs w:val="28"/>
        </w:rPr>
        <w:t>үлестердің</w:t>
      </w:r>
      <w:proofErr w:type="spellEnd"/>
      <w:r w:rsidR="00C462A6" w:rsidRPr="00C462A6">
        <w:rPr>
          <w:sz w:val="28"/>
          <w:szCs w:val="28"/>
        </w:rPr>
        <w:t xml:space="preserve">) </w:t>
      </w:r>
      <w:proofErr w:type="spellStart"/>
      <w:r w:rsidR="00C462A6" w:rsidRPr="00C462A6">
        <w:rPr>
          <w:sz w:val="28"/>
          <w:szCs w:val="28"/>
        </w:rPr>
        <w:t>бақылау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пакетін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қамтиды</w:t>
      </w:r>
      <w:proofErr w:type="spellEnd"/>
      <w:r w:rsidR="00C462A6" w:rsidRPr="00C462A6">
        <w:rPr>
          <w:sz w:val="28"/>
          <w:szCs w:val="28"/>
        </w:rPr>
        <w:t xml:space="preserve">) </w:t>
      </w:r>
      <w:proofErr w:type="spellStart"/>
      <w:r w:rsidR="00C462A6" w:rsidRPr="00C462A6">
        <w:rPr>
          <w:sz w:val="28"/>
          <w:szCs w:val="28"/>
        </w:rPr>
        <w:t>жарғылық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капиталға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қатысу</w:t>
      </w:r>
      <w:proofErr w:type="spellEnd"/>
      <w:r w:rsidR="00C462A6" w:rsidRPr="00C462A6">
        <w:rPr>
          <w:sz w:val="28"/>
          <w:szCs w:val="28"/>
        </w:rPr>
        <w:t xml:space="preserve">) </w:t>
      </w:r>
      <w:proofErr w:type="spellStart"/>
      <w:r w:rsidR="00C462A6" w:rsidRPr="00C462A6">
        <w:rPr>
          <w:sz w:val="28"/>
          <w:szCs w:val="28"/>
        </w:rPr>
        <w:t>мемлекеттік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және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тауар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нарықтарындағы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бәсекелестіктің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жай-күйі</w:t>
      </w:r>
      <w:proofErr w:type="spellEnd"/>
      <w:r w:rsidR="00C462A6" w:rsidRPr="00C462A6">
        <w:rPr>
          <w:sz w:val="28"/>
          <w:szCs w:val="28"/>
        </w:rPr>
        <w:t>.</w:t>
      </w:r>
    </w:p>
    <w:p w:rsidR="00473131" w:rsidRPr="00314600" w:rsidRDefault="001D6DBB" w:rsidP="001D6DB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14600">
        <w:rPr>
          <w:sz w:val="28"/>
          <w:szCs w:val="28"/>
        </w:rPr>
        <w:t xml:space="preserve">4. </w:t>
      </w:r>
      <w:proofErr w:type="spellStart"/>
      <w:r w:rsidR="004715BB">
        <w:rPr>
          <w:sz w:val="28"/>
          <w:szCs w:val="28"/>
        </w:rPr>
        <w:t>З</w:t>
      </w:r>
      <w:r w:rsidR="00C462A6" w:rsidRPr="00C462A6">
        <w:rPr>
          <w:sz w:val="28"/>
          <w:szCs w:val="28"/>
        </w:rPr>
        <w:t>аңды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тұлғалардың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тізбесін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қарау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барысында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әлеуетті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сатып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алушылардың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акцияларының</w:t>
      </w:r>
      <w:proofErr w:type="spellEnd"/>
      <w:r w:rsidR="00C462A6" w:rsidRPr="00C462A6">
        <w:rPr>
          <w:sz w:val="28"/>
          <w:szCs w:val="28"/>
        </w:rPr>
        <w:t xml:space="preserve"> (</w:t>
      </w:r>
      <w:proofErr w:type="spellStart"/>
      <w:r w:rsidR="00C462A6" w:rsidRPr="00C462A6">
        <w:rPr>
          <w:sz w:val="28"/>
          <w:szCs w:val="28"/>
        </w:rPr>
        <w:t>жарғылық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капиталға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қатысу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үлестерінің</w:t>
      </w:r>
      <w:proofErr w:type="spellEnd"/>
      <w:r w:rsidR="00C462A6" w:rsidRPr="00C462A6">
        <w:rPr>
          <w:sz w:val="28"/>
          <w:szCs w:val="28"/>
        </w:rPr>
        <w:t xml:space="preserve">) </w:t>
      </w:r>
      <w:proofErr w:type="spellStart"/>
      <w:r w:rsidR="00C462A6" w:rsidRPr="00C462A6">
        <w:rPr>
          <w:sz w:val="28"/>
          <w:szCs w:val="28"/>
        </w:rPr>
        <w:t>бақылау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пакеті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мемлекетке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тиесілі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нақты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заңды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тұлғаны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таңдау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жолымен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ол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бойынша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жалпы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ақпаратпен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және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тиісті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саланың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уәкілетті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органының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талдауымен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танысуға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мүмкіндігі</w:t>
      </w:r>
      <w:proofErr w:type="spellEnd"/>
      <w:r w:rsidR="00C462A6" w:rsidRPr="00C462A6">
        <w:rPr>
          <w:sz w:val="28"/>
          <w:szCs w:val="28"/>
        </w:rPr>
        <w:t xml:space="preserve"> бар (</w:t>
      </w:r>
      <w:proofErr w:type="spellStart"/>
      <w:r w:rsidR="00C462A6" w:rsidRPr="00C462A6">
        <w:rPr>
          <w:sz w:val="28"/>
          <w:szCs w:val="28"/>
        </w:rPr>
        <w:t>жергілікті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атқарушы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органның</w:t>
      </w:r>
      <w:proofErr w:type="spellEnd"/>
      <w:r w:rsidR="00C462A6" w:rsidRPr="00C462A6">
        <w:rPr>
          <w:sz w:val="28"/>
          <w:szCs w:val="28"/>
        </w:rPr>
        <w:t xml:space="preserve"> не </w:t>
      </w:r>
      <w:proofErr w:type="spellStart"/>
      <w:r w:rsidR="00C462A6" w:rsidRPr="00C462A6">
        <w:rPr>
          <w:sz w:val="28"/>
          <w:szCs w:val="28"/>
        </w:rPr>
        <w:t>аудандық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маңызы</w:t>
      </w:r>
      <w:proofErr w:type="spellEnd"/>
      <w:r w:rsidR="00C462A6" w:rsidRPr="00C462A6">
        <w:rPr>
          <w:sz w:val="28"/>
          <w:szCs w:val="28"/>
        </w:rPr>
        <w:t xml:space="preserve"> бар </w:t>
      </w:r>
      <w:proofErr w:type="spellStart"/>
      <w:r w:rsidR="00C462A6" w:rsidRPr="00C462A6">
        <w:rPr>
          <w:sz w:val="28"/>
          <w:szCs w:val="28"/>
        </w:rPr>
        <w:t>қала</w:t>
      </w:r>
      <w:proofErr w:type="spellEnd"/>
      <w:r w:rsidR="00C462A6" w:rsidRPr="00C462A6">
        <w:rPr>
          <w:sz w:val="28"/>
          <w:szCs w:val="28"/>
        </w:rPr>
        <w:t xml:space="preserve">, </w:t>
      </w:r>
      <w:proofErr w:type="spellStart"/>
      <w:r w:rsidR="00C462A6" w:rsidRPr="00C462A6">
        <w:rPr>
          <w:sz w:val="28"/>
          <w:szCs w:val="28"/>
        </w:rPr>
        <w:t>ауыл</w:t>
      </w:r>
      <w:proofErr w:type="spellEnd"/>
      <w:r w:rsidR="00C462A6" w:rsidRPr="00C462A6">
        <w:rPr>
          <w:sz w:val="28"/>
          <w:szCs w:val="28"/>
        </w:rPr>
        <w:t xml:space="preserve">, </w:t>
      </w:r>
      <w:proofErr w:type="spellStart"/>
      <w:r w:rsidR="00C462A6" w:rsidRPr="00C462A6">
        <w:rPr>
          <w:sz w:val="28"/>
          <w:szCs w:val="28"/>
        </w:rPr>
        <w:t>кент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әкімінің</w:t>
      </w:r>
      <w:proofErr w:type="spellEnd"/>
      <w:r w:rsidR="00C462A6" w:rsidRPr="00C462A6">
        <w:rPr>
          <w:sz w:val="28"/>
          <w:szCs w:val="28"/>
        </w:rPr>
        <w:t xml:space="preserve">, </w:t>
      </w:r>
      <w:proofErr w:type="spellStart"/>
      <w:r w:rsidR="00C462A6" w:rsidRPr="00C462A6">
        <w:rPr>
          <w:sz w:val="28"/>
          <w:szCs w:val="28"/>
        </w:rPr>
        <w:t>ауылдық</w:t>
      </w:r>
      <w:proofErr w:type="spellEnd"/>
      <w:r w:rsidR="00C462A6" w:rsidRPr="00C462A6">
        <w:rPr>
          <w:sz w:val="28"/>
          <w:szCs w:val="28"/>
        </w:rPr>
        <w:t xml:space="preserve"> округ) оны </w:t>
      </w:r>
      <w:proofErr w:type="spellStart"/>
      <w:r w:rsidR="00C462A6" w:rsidRPr="00C462A6">
        <w:rPr>
          <w:sz w:val="28"/>
          <w:szCs w:val="28"/>
        </w:rPr>
        <w:t>бәсекелестік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ортаға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берудің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орындылығы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немесе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орынсыздығы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тұрғысынан</w:t>
      </w:r>
      <w:proofErr w:type="spellEnd"/>
      <w:r w:rsidR="00AB7D68" w:rsidRPr="00314600">
        <w:rPr>
          <w:sz w:val="28"/>
          <w:szCs w:val="28"/>
        </w:rPr>
        <w:t>.</w:t>
      </w:r>
    </w:p>
    <w:p w:rsidR="00C462A6" w:rsidRDefault="001D6DBB" w:rsidP="00F60BC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14600">
        <w:rPr>
          <w:sz w:val="28"/>
          <w:szCs w:val="28"/>
        </w:rPr>
        <w:t xml:space="preserve">5. </w:t>
      </w:r>
      <w:proofErr w:type="spellStart"/>
      <w:r w:rsidR="004715BB">
        <w:rPr>
          <w:sz w:val="28"/>
          <w:szCs w:val="28"/>
        </w:rPr>
        <w:t>Әлеуетті</w:t>
      </w:r>
      <w:proofErr w:type="spellEnd"/>
      <w:r w:rsidR="004715BB">
        <w:rPr>
          <w:sz w:val="28"/>
          <w:szCs w:val="28"/>
        </w:rPr>
        <w:t xml:space="preserve"> </w:t>
      </w:r>
      <w:proofErr w:type="spellStart"/>
      <w:r w:rsidR="004715BB">
        <w:rPr>
          <w:sz w:val="28"/>
          <w:szCs w:val="28"/>
        </w:rPr>
        <w:t>сатып</w:t>
      </w:r>
      <w:proofErr w:type="spellEnd"/>
      <w:r w:rsidR="004715BB">
        <w:rPr>
          <w:sz w:val="28"/>
          <w:szCs w:val="28"/>
        </w:rPr>
        <w:t xml:space="preserve"> </w:t>
      </w:r>
      <w:proofErr w:type="spellStart"/>
      <w:r w:rsidR="004715BB">
        <w:rPr>
          <w:sz w:val="28"/>
          <w:szCs w:val="28"/>
        </w:rPr>
        <w:t>алушы</w:t>
      </w:r>
      <w:proofErr w:type="spellEnd"/>
      <w:r w:rsidR="00C462A6" w:rsidRPr="00C462A6">
        <w:rPr>
          <w:sz w:val="28"/>
          <w:szCs w:val="28"/>
        </w:rPr>
        <w:t xml:space="preserve">, </w:t>
      </w:r>
      <w:proofErr w:type="spellStart"/>
      <w:r w:rsidR="00C462A6" w:rsidRPr="00C462A6">
        <w:rPr>
          <w:sz w:val="28"/>
          <w:szCs w:val="28"/>
        </w:rPr>
        <w:t>егер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олардың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тиісті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саланың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уәкілетті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органының</w:t>
      </w:r>
      <w:proofErr w:type="spellEnd"/>
      <w:r w:rsidR="00C462A6" w:rsidRPr="00C462A6">
        <w:rPr>
          <w:sz w:val="28"/>
          <w:szCs w:val="28"/>
        </w:rPr>
        <w:t xml:space="preserve"> (</w:t>
      </w:r>
      <w:proofErr w:type="spellStart"/>
      <w:r w:rsidR="00C462A6" w:rsidRPr="00C462A6">
        <w:rPr>
          <w:sz w:val="28"/>
          <w:szCs w:val="28"/>
        </w:rPr>
        <w:t>жергілікті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атқарушы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органның</w:t>
      </w:r>
      <w:proofErr w:type="spellEnd"/>
      <w:r w:rsidR="00C462A6" w:rsidRPr="00C462A6">
        <w:rPr>
          <w:sz w:val="28"/>
          <w:szCs w:val="28"/>
        </w:rPr>
        <w:t xml:space="preserve"> не </w:t>
      </w:r>
      <w:proofErr w:type="spellStart"/>
      <w:r w:rsidR="00C462A6" w:rsidRPr="00C462A6">
        <w:rPr>
          <w:sz w:val="28"/>
          <w:szCs w:val="28"/>
        </w:rPr>
        <w:t>аудандық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маңызы</w:t>
      </w:r>
      <w:proofErr w:type="spellEnd"/>
      <w:r w:rsidR="00C462A6" w:rsidRPr="00C462A6">
        <w:rPr>
          <w:sz w:val="28"/>
          <w:szCs w:val="28"/>
        </w:rPr>
        <w:t xml:space="preserve"> бар </w:t>
      </w:r>
      <w:proofErr w:type="spellStart"/>
      <w:r w:rsidR="00C462A6" w:rsidRPr="00C462A6">
        <w:rPr>
          <w:sz w:val="28"/>
          <w:szCs w:val="28"/>
        </w:rPr>
        <w:t>қала</w:t>
      </w:r>
      <w:proofErr w:type="spellEnd"/>
      <w:r w:rsidR="00C462A6" w:rsidRPr="00C462A6">
        <w:rPr>
          <w:sz w:val="28"/>
          <w:szCs w:val="28"/>
        </w:rPr>
        <w:t xml:space="preserve">, </w:t>
      </w:r>
      <w:proofErr w:type="spellStart"/>
      <w:r w:rsidR="00C462A6" w:rsidRPr="00C462A6">
        <w:rPr>
          <w:sz w:val="28"/>
          <w:szCs w:val="28"/>
        </w:rPr>
        <w:t>ауыл</w:t>
      </w:r>
      <w:proofErr w:type="spellEnd"/>
      <w:r w:rsidR="00C462A6" w:rsidRPr="00C462A6">
        <w:rPr>
          <w:sz w:val="28"/>
          <w:szCs w:val="28"/>
        </w:rPr>
        <w:t xml:space="preserve">, </w:t>
      </w:r>
      <w:proofErr w:type="spellStart"/>
      <w:r w:rsidR="00C462A6" w:rsidRPr="00C462A6">
        <w:rPr>
          <w:sz w:val="28"/>
          <w:szCs w:val="28"/>
        </w:rPr>
        <w:t>кент</w:t>
      </w:r>
      <w:proofErr w:type="spellEnd"/>
      <w:r w:rsidR="00C462A6" w:rsidRPr="00C462A6">
        <w:rPr>
          <w:sz w:val="28"/>
          <w:szCs w:val="28"/>
        </w:rPr>
        <w:t xml:space="preserve">, </w:t>
      </w:r>
      <w:proofErr w:type="spellStart"/>
      <w:r w:rsidR="00C462A6" w:rsidRPr="00C462A6">
        <w:rPr>
          <w:sz w:val="28"/>
          <w:szCs w:val="28"/>
        </w:rPr>
        <w:t>ауылдық</w:t>
      </w:r>
      <w:proofErr w:type="spellEnd"/>
      <w:r w:rsidR="00C462A6" w:rsidRPr="00C462A6">
        <w:rPr>
          <w:sz w:val="28"/>
          <w:szCs w:val="28"/>
        </w:rPr>
        <w:t xml:space="preserve"> округ </w:t>
      </w:r>
      <w:proofErr w:type="spellStart"/>
      <w:r w:rsidR="00C462A6" w:rsidRPr="00C462A6">
        <w:rPr>
          <w:sz w:val="28"/>
          <w:szCs w:val="28"/>
        </w:rPr>
        <w:t>әкімінің</w:t>
      </w:r>
      <w:proofErr w:type="spellEnd"/>
      <w:r w:rsidR="00C462A6" w:rsidRPr="00C462A6">
        <w:rPr>
          <w:sz w:val="28"/>
          <w:szCs w:val="28"/>
        </w:rPr>
        <w:t xml:space="preserve">) </w:t>
      </w:r>
      <w:proofErr w:type="spellStart"/>
      <w:r w:rsidR="00C462A6" w:rsidRPr="00C462A6">
        <w:rPr>
          <w:sz w:val="28"/>
          <w:szCs w:val="28"/>
        </w:rPr>
        <w:t>акцияларының</w:t>
      </w:r>
      <w:proofErr w:type="spellEnd"/>
      <w:r w:rsidR="00C462A6" w:rsidRPr="00C462A6">
        <w:rPr>
          <w:sz w:val="28"/>
          <w:szCs w:val="28"/>
        </w:rPr>
        <w:t xml:space="preserve"> (</w:t>
      </w:r>
      <w:proofErr w:type="spellStart"/>
      <w:r w:rsidR="00C462A6" w:rsidRPr="00C462A6">
        <w:rPr>
          <w:sz w:val="28"/>
          <w:szCs w:val="28"/>
        </w:rPr>
        <w:t>жарғылық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капиталға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қатысу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үлестерінің</w:t>
      </w:r>
      <w:proofErr w:type="spellEnd"/>
      <w:r w:rsidR="00C462A6" w:rsidRPr="00C462A6">
        <w:rPr>
          <w:sz w:val="28"/>
          <w:szCs w:val="28"/>
        </w:rPr>
        <w:t xml:space="preserve">) </w:t>
      </w:r>
      <w:proofErr w:type="spellStart"/>
      <w:r w:rsidR="00C462A6" w:rsidRPr="00C462A6">
        <w:rPr>
          <w:sz w:val="28"/>
          <w:szCs w:val="28"/>
        </w:rPr>
        <w:t>бақылау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пакеті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мемлекетке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бәсекелестік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ортаға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тиесілі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заңды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тұлғаны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берудің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орынсыздығы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туралы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талдауының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қорытындыларына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сәйкес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келмейтін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пікірі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болған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жағдайда</w:t>
      </w:r>
      <w:proofErr w:type="spellEnd"/>
      <w:r w:rsidR="00C462A6" w:rsidRPr="00C462A6">
        <w:rPr>
          <w:sz w:val="28"/>
          <w:szCs w:val="28"/>
        </w:rPr>
        <w:t xml:space="preserve">. </w:t>
      </w:r>
      <w:proofErr w:type="spellStart"/>
      <w:r w:rsidR="00C462A6" w:rsidRPr="00C462A6">
        <w:rPr>
          <w:sz w:val="28"/>
          <w:szCs w:val="28"/>
        </w:rPr>
        <w:t>заңды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тұлғаны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қосуға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арналған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өтінімді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тізілімде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толтыру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мүмкіндігі</w:t>
      </w:r>
      <w:proofErr w:type="spellEnd"/>
      <w:r w:rsidR="00C462A6" w:rsidRPr="00C462A6">
        <w:rPr>
          <w:sz w:val="28"/>
          <w:szCs w:val="28"/>
        </w:rPr>
        <w:t xml:space="preserve"> бар, </w:t>
      </w:r>
      <w:proofErr w:type="spellStart"/>
      <w:r w:rsidR="00C462A6" w:rsidRPr="00C462A6">
        <w:rPr>
          <w:sz w:val="28"/>
          <w:szCs w:val="28"/>
        </w:rPr>
        <w:t>акцияларының</w:t>
      </w:r>
      <w:proofErr w:type="spellEnd"/>
      <w:r w:rsidR="00C462A6" w:rsidRPr="00C462A6">
        <w:rPr>
          <w:sz w:val="28"/>
          <w:szCs w:val="28"/>
        </w:rPr>
        <w:t xml:space="preserve"> (</w:t>
      </w:r>
      <w:proofErr w:type="spellStart"/>
      <w:r w:rsidR="00C462A6" w:rsidRPr="00C462A6">
        <w:rPr>
          <w:sz w:val="28"/>
          <w:szCs w:val="28"/>
        </w:rPr>
        <w:t>жарғылық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капиталға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қатысу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үлестерінің</w:t>
      </w:r>
      <w:proofErr w:type="spellEnd"/>
      <w:r w:rsidR="00C462A6" w:rsidRPr="00C462A6">
        <w:rPr>
          <w:sz w:val="28"/>
          <w:szCs w:val="28"/>
        </w:rPr>
        <w:t xml:space="preserve">) </w:t>
      </w:r>
      <w:proofErr w:type="spellStart"/>
      <w:r w:rsidR="00C462A6" w:rsidRPr="00C462A6">
        <w:rPr>
          <w:sz w:val="28"/>
          <w:szCs w:val="28"/>
        </w:rPr>
        <w:t>бақылау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пакеті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мемлекетке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өтінім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тізбесіне</w:t>
      </w:r>
      <w:proofErr w:type="spellEnd"/>
      <w:r w:rsidR="00C462A6" w:rsidRPr="00C462A6">
        <w:rPr>
          <w:sz w:val="28"/>
          <w:szCs w:val="28"/>
        </w:rPr>
        <w:t xml:space="preserve"> (</w:t>
      </w:r>
      <w:proofErr w:type="spellStart"/>
      <w:r w:rsidR="00C462A6" w:rsidRPr="00C462A6">
        <w:rPr>
          <w:sz w:val="28"/>
          <w:szCs w:val="28"/>
        </w:rPr>
        <w:t>бұдан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әрі</w:t>
      </w:r>
      <w:proofErr w:type="spellEnd"/>
      <w:r w:rsidR="00C462A6" w:rsidRPr="00C462A6">
        <w:rPr>
          <w:sz w:val="28"/>
          <w:szCs w:val="28"/>
        </w:rPr>
        <w:t xml:space="preserve"> – </w:t>
      </w:r>
      <w:proofErr w:type="spellStart"/>
      <w:r w:rsidR="00C462A6" w:rsidRPr="00C462A6">
        <w:rPr>
          <w:sz w:val="28"/>
          <w:szCs w:val="28"/>
        </w:rPr>
        <w:t>өтінім</w:t>
      </w:r>
      <w:proofErr w:type="spellEnd"/>
      <w:r w:rsidR="00C462A6" w:rsidRPr="00C462A6">
        <w:rPr>
          <w:sz w:val="28"/>
          <w:szCs w:val="28"/>
        </w:rPr>
        <w:t xml:space="preserve">) </w:t>
      </w:r>
      <w:proofErr w:type="spellStart"/>
      <w:r w:rsidR="00C462A6" w:rsidRPr="00C462A6">
        <w:rPr>
          <w:sz w:val="28"/>
          <w:szCs w:val="28"/>
        </w:rPr>
        <w:t>тиесілі</w:t>
      </w:r>
      <w:proofErr w:type="spellEnd"/>
      <w:r w:rsidR="00C462A6" w:rsidRPr="00C462A6">
        <w:rPr>
          <w:sz w:val="28"/>
          <w:szCs w:val="28"/>
        </w:rPr>
        <w:t>.</w:t>
      </w:r>
    </w:p>
    <w:p w:rsidR="00B8508E" w:rsidRPr="00314600" w:rsidRDefault="00F60BC4" w:rsidP="00F60BC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314600">
        <w:rPr>
          <w:sz w:val="28"/>
          <w:szCs w:val="28"/>
        </w:rPr>
        <w:t xml:space="preserve">6. </w:t>
      </w:r>
      <w:proofErr w:type="spellStart"/>
      <w:r w:rsidR="00C462A6" w:rsidRPr="00C462A6">
        <w:rPr>
          <w:sz w:val="28"/>
          <w:szCs w:val="28"/>
        </w:rPr>
        <w:t>Әлеуетті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сатып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алушының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өтінімінде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мыналар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болуы</w:t>
      </w:r>
      <w:proofErr w:type="spellEnd"/>
      <w:r w:rsidR="00C462A6" w:rsidRPr="00C462A6">
        <w:rPr>
          <w:sz w:val="28"/>
          <w:szCs w:val="28"/>
        </w:rPr>
        <w:t xml:space="preserve"> </w:t>
      </w:r>
      <w:proofErr w:type="spellStart"/>
      <w:r w:rsidR="00C462A6" w:rsidRPr="00C462A6">
        <w:rPr>
          <w:sz w:val="28"/>
          <w:szCs w:val="28"/>
        </w:rPr>
        <w:t>керек</w:t>
      </w:r>
      <w:proofErr w:type="spellEnd"/>
      <w:r w:rsidR="00B8508E" w:rsidRPr="00314600">
        <w:rPr>
          <w:sz w:val="28"/>
          <w:szCs w:val="28"/>
        </w:rPr>
        <w:t>:</w:t>
      </w:r>
    </w:p>
    <w:p w:rsidR="00C462A6" w:rsidRDefault="00C462A6" w:rsidP="00B92B15">
      <w:pPr>
        <w:pStyle w:val="ac"/>
        <w:numPr>
          <w:ilvl w:val="0"/>
          <w:numId w:val="17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proofErr w:type="spellStart"/>
      <w:r w:rsidRPr="00C462A6">
        <w:rPr>
          <w:sz w:val="28"/>
          <w:szCs w:val="28"/>
        </w:rPr>
        <w:t>өтініш</w:t>
      </w:r>
      <w:proofErr w:type="spellEnd"/>
      <w:r w:rsidRPr="00C462A6">
        <w:rPr>
          <w:sz w:val="28"/>
          <w:szCs w:val="28"/>
        </w:rPr>
        <w:t xml:space="preserve"> </w:t>
      </w:r>
      <w:proofErr w:type="spellStart"/>
      <w:r w:rsidRPr="00C462A6">
        <w:rPr>
          <w:sz w:val="28"/>
          <w:szCs w:val="28"/>
        </w:rPr>
        <w:t>берушінің</w:t>
      </w:r>
      <w:proofErr w:type="spellEnd"/>
      <w:r w:rsidRPr="00C462A6">
        <w:rPr>
          <w:sz w:val="28"/>
          <w:szCs w:val="28"/>
        </w:rPr>
        <w:t xml:space="preserve"> (</w:t>
      </w:r>
      <w:proofErr w:type="spellStart"/>
      <w:r w:rsidRPr="00C462A6">
        <w:rPr>
          <w:sz w:val="28"/>
          <w:szCs w:val="28"/>
        </w:rPr>
        <w:t>мемлекеттік</w:t>
      </w:r>
      <w:proofErr w:type="spellEnd"/>
      <w:r w:rsidRPr="00C462A6">
        <w:rPr>
          <w:sz w:val="28"/>
          <w:szCs w:val="28"/>
        </w:rPr>
        <w:t xml:space="preserve"> </w:t>
      </w:r>
      <w:proofErr w:type="spellStart"/>
      <w:r w:rsidRPr="00C462A6">
        <w:rPr>
          <w:sz w:val="28"/>
          <w:szCs w:val="28"/>
        </w:rPr>
        <w:t>емес</w:t>
      </w:r>
      <w:proofErr w:type="spellEnd"/>
      <w:r w:rsidRPr="00C462A6">
        <w:rPr>
          <w:sz w:val="28"/>
          <w:szCs w:val="28"/>
        </w:rPr>
        <w:t xml:space="preserve"> </w:t>
      </w:r>
      <w:proofErr w:type="spellStart"/>
      <w:r w:rsidRPr="00C462A6">
        <w:rPr>
          <w:sz w:val="28"/>
          <w:szCs w:val="28"/>
        </w:rPr>
        <w:t>заңды</w:t>
      </w:r>
      <w:proofErr w:type="spellEnd"/>
      <w:r w:rsidRPr="00C462A6">
        <w:rPr>
          <w:sz w:val="28"/>
          <w:szCs w:val="28"/>
        </w:rPr>
        <w:t xml:space="preserve"> </w:t>
      </w:r>
      <w:proofErr w:type="spellStart"/>
      <w:r w:rsidRPr="00C462A6">
        <w:rPr>
          <w:sz w:val="28"/>
          <w:szCs w:val="28"/>
        </w:rPr>
        <w:t>тұлғаның</w:t>
      </w:r>
      <w:proofErr w:type="spellEnd"/>
      <w:r w:rsidRPr="00C462A6">
        <w:rPr>
          <w:sz w:val="28"/>
          <w:szCs w:val="28"/>
        </w:rPr>
        <w:t xml:space="preserve"> </w:t>
      </w:r>
      <w:proofErr w:type="spellStart"/>
      <w:r w:rsidRPr="00C462A6">
        <w:rPr>
          <w:sz w:val="28"/>
          <w:szCs w:val="28"/>
        </w:rPr>
        <w:t>немесе</w:t>
      </w:r>
      <w:proofErr w:type="spellEnd"/>
      <w:r w:rsidRPr="00C462A6">
        <w:rPr>
          <w:sz w:val="28"/>
          <w:szCs w:val="28"/>
        </w:rPr>
        <w:t xml:space="preserve"> </w:t>
      </w:r>
      <w:proofErr w:type="spellStart"/>
      <w:r w:rsidRPr="00C462A6">
        <w:rPr>
          <w:sz w:val="28"/>
          <w:szCs w:val="28"/>
        </w:rPr>
        <w:t>жеке</w:t>
      </w:r>
      <w:proofErr w:type="spellEnd"/>
      <w:r w:rsidRPr="00C462A6">
        <w:rPr>
          <w:sz w:val="28"/>
          <w:szCs w:val="28"/>
        </w:rPr>
        <w:t xml:space="preserve"> </w:t>
      </w:r>
      <w:proofErr w:type="spellStart"/>
      <w:r w:rsidRPr="00C462A6">
        <w:rPr>
          <w:sz w:val="28"/>
          <w:szCs w:val="28"/>
        </w:rPr>
        <w:t>тұлғаның</w:t>
      </w:r>
      <w:proofErr w:type="spellEnd"/>
      <w:r w:rsidRPr="00C462A6">
        <w:rPr>
          <w:sz w:val="28"/>
          <w:szCs w:val="28"/>
        </w:rPr>
        <w:t xml:space="preserve">) </w:t>
      </w:r>
      <w:proofErr w:type="spellStart"/>
      <w:r w:rsidRPr="00C462A6">
        <w:rPr>
          <w:sz w:val="28"/>
          <w:szCs w:val="28"/>
        </w:rPr>
        <w:t>атауы</w:t>
      </w:r>
      <w:proofErr w:type="spellEnd"/>
      <w:r w:rsidRPr="00C462A6">
        <w:rPr>
          <w:sz w:val="28"/>
          <w:szCs w:val="28"/>
        </w:rPr>
        <w:t xml:space="preserve">, </w:t>
      </w:r>
      <w:proofErr w:type="spellStart"/>
      <w:r w:rsidRPr="00C462A6">
        <w:rPr>
          <w:sz w:val="28"/>
          <w:szCs w:val="28"/>
        </w:rPr>
        <w:t>оның</w:t>
      </w:r>
      <w:proofErr w:type="spellEnd"/>
      <w:r w:rsidRPr="00C462A6">
        <w:rPr>
          <w:sz w:val="28"/>
          <w:szCs w:val="28"/>
        </w:rPr>
        <w:t xml:space="preserve"> БСН </w:t>
      </w:r>
      <w:proofErr w:type="spellStart"/>
      <w:r w:rsidRPr="00C462A6">
        <w:rPr>
          <w:sz w:val="28"/>
          <w:szCs w:val="28"/>
        </w:rPr>
        <w:t>немесе</w:t>
      </w:r>
      <w:proofErr w:type="spellEnd"/>
      <w:r w:rsidRPr="00C462A6">
        <w:rPr>
          <w:sz w:val="28"/>
          <w:szCs w:val="28"/>
        </w:rPr>
        <w:t xml:space="preserve"> ЖСН;</w:t>
      </w:r>
    </w:p>
    <w:p w:rsidR="00B8508E" w:rsidRPr="00314600" w:rsidRDefault="00B92B15" w:rsidP="00B92B15">
      <w:pPr>
        <w:pStyle w:val="ac"/>
        <w:numPr>
          <w:ilvl w:val="0"/>
          <w:numId w:val="17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proofErr w:type="spellStart"/>
      <w:r w:rsidRPr="00B92B15">
        <w:rPr>
          <w:sz w:val="28"/>
          <w:szCs w:val="28"/>
        </w:rPr>
        <w:t>акцияларының</w:t>
      </w:r>
      <w:proofErr w:type="spellEnd"/>
      <w:r w:rsidRPr="00B92B15">
        <w:rPr>
          <w:sz w:val="28"/>
          <w:szCs w:val="28"/>
        </w:rPr>
        <w:t xml:space="preserve"> (</w:t>
      </w:r>
      <w:proofErr w:type="spellStart"/>
      <w:r w:rsidRPr="00B92B15">
        <w:rPr>
          <w:sz w:val="28"/>
          <w:szCs w:val="28"/>
        </w:rPr>
        <w:t>жарғылық</w:t>
      </w:r>
      <w:proofErr w:type="spellEnd"/>
      <w:r w:rsidRPr="00B92B15">
        <w:rPr>
          <w:sz w:val="28"/>
          <w:szCs w:val="28"/>
        </w:rPr>
        <w:t xml:space="preserve"> </w:t>
      </w:r>
      <w:proofErr w:type="spellStart"/>
      <w:r w:rsidRPr="00B92B15">
        <w:rPr>
          <w:sz w:val="28"/>
          <w:szCs w:val="28"/>
        </w:rPr>
        <w:t>капиталға</w:t>
      </w:r>
      <w:proofErr w:type="spellEnd"/>
      <w:r w:rsidRPr="00B92B15">
        <w:rPr>
          <w:sz w:val="28"/>
          <w:szCs w:val="28"/>
        </w:rPr>
        <w:t xml:space="preserve"> </w:t>
      </w:r>
      <w:proofErr w:type="spellStart"/>
      <w:r w:rsidRPr="00B92B15">
        <w:rPr>
          <w:sz w:val="28"/>
          <w:szCs w:val="28"/>
        </w:rPr>
        <w:t>қатысу</w:t>
      </w:r>
      <w:proofErr w:type="spellEnd"/>
      <w:r w:rsidRPr="00B92B15">
        <w:rPr>
          <w:sz w:val="28"/>
          <w:szCs w:val="28"/>
        </w:rPr>
        <w:t xml:space="preserve"> </w:t>
      </w:r>
      <w:proofErr w:type="spellStart"/>
      <w:r w:rsidRPr="00B92B15">
        <w:rPr>
          <w:sz w:val="28"/>
          <w:szCs w:val="28"/>
        </w:rPr>
        <w:t>үлестерінің</w:t>
      </w:r>
      <w:proofErr w:type="spellEnd"/>
      <w:r w:rsidRPr="00B92B15">
        <w:rPr>
          <w:sz w:val="28"/>
          <w:szCs w:val="28"/>
        </w:rPr>
        <w:t xml:space="preserve">) </w:t>
      </w:r>
      <w:proofErr w:type="spellStart"/>
      <w:r w:rsidRPr="00B92B15">
        <w:rPr>
          <w:sz w:val="28"/>
          <w:szCs w:val="28"/>
        </w:rPr>
        <w:t>бақылау</w:t>
      </w:r>
      <w:proofErr w:type="spellEnd"/>
      <w:r w:rsidRPr="00B92B15">
        <w:rPr>
          <w:sz w:val="28"/>
          <w:szCs w:val="28"/>
        </w:rPr>
        <w:t xml:space="preserve"> </w:t>
      </w:r>
      <w:proofErr w:type="spellStart"/>
      <w:r w:rsidRPr="00B92B15">
        <w:rPr>
          <w:sz w:val="28"/>
          <w:szCs w:val="28"/>
        </w:rPr>
        <w:t>пакеті</w:t>
      </w:r>
      <w:proofErr w:type="spellEnd"/>
      <w:r w:rsidRPr="00B92B15">
        <w:rPr>
          <w:sz w:val="28"/>
          <w:szCs w:val="28"/>
        </w:rPr>
        <w:t xml:space="preserve"> </w:t>
      </w:r>
      <w:proofErr w:type="spellStart"/>
      <w:r w:rsidRPr="00B92B15">
        <w:rPr>
          <w:sz w:val="28"/>
          <w:szCs w:val="28"/>
        </w:rPr>
        <w:t>мемлекетке</w:t>
      </w:r>
      <w:proofErr w:type="spellEnd"/>
      <w:r w:rsidRPr="00B92B15">
        <w:rPr>
          <w:sz w:val="28"/>
          <w:szCs w:val="28"/>
        </w:rPr>
        <w:t xml:space="preserve"> </w:t>
      </w:r>
      <w:proofErr w:type="spellStart"/>
      <w:r w:rsidRPr="00B92B15">
        <w:rPr>
          <w:sz w:val="28"/>
          <w:szCs w:val="28"/>
        </w:rPr>
        <w:t>оның</w:t>
      </w:r>
      <w:proofErr w:type="spellEnd"/>
      <w:r w:rsidRPr="00B92B15">
        <w:rPr>
          <w:sz w:val="28"/>
          <w:szCs w:val="28"/>
        </w:rPr>
        <w:t xml:space="preserve"> </w:t>
      </w:r>
      <w:proofErr w:type="spellStart"/>
      <w:r w:rsidRPr="00B92B15">
        <w:rPr>
          <w:sz w:val="28"/>
          <w:szCs w:val="28"/>
        </w:rPr>
        <w:t>қызметі</w:t>
      </w:r>
      <w:proofErr w:type="spellEnd"/>
      <w:r w:rsidRPr="00B92B15">
        <w:rPr>
          <w:sz w:val="28"/>
          <w:szCs w:val="28"/>
        </w:rPr>
        <w:t xml:space="preserve"> </w:t>
      </w:r>
      <w:proofErr w:type="spellStart"/>
      <w:r w:rsidRPr="00B92B15">
        <w:rPr>
          <w:sz w:val="28"/>
          <w:szCs w:val="28"/>
        </w:rPr>
        <w:t>саласындағы</w:t>
      </w:r>
      <w:proofErr w:type="spellEnd"/>
      <w:r w:rsidRPr="00B92B15">
        <w:rPr>
          <w:sz w:val="28"/>
          <w:szCs w:val="28"/>
        </w:rPr>
        <w:t xml:space="preserve"> </w:t>
      </w:r>
      <w:proofErr w:type="spellStart"/>
      <w:r w:rsidRPr="00B92B15">
        <w:rPr>
          <w:sz w:val="28"/>
          <w:szCs w:val="28"/>
        </w:rPr>
        <w:t>бәсекелестік</w:t>
      </w:r>
      <w:proofErr w:type="spellEnd"/>
      <w:r w:rsidRPr="00B92B15">
        <w:rPr>
          <w:sz w:val="28"/>
          <w:szCs w:val="28"/>
        </w:rPr>
        <w:t xml:space="preserve"> </w:t>
      </w:r>
      <w:proofErr w:type="spellStart"/>
      <w:r w:rsidRPr="00B92B15">
        <w:rPr>
          <w:sz w:val="28"/>
          <w:szCs w:val="28"/>
        </w:rPr>
        <w:t>ортаның</w:t>
      </w:r>
      <w:proofErr w:type="spellEnd"/>
      <w:r w:rsidRPr="00B92B15">
        <w:rPr>
          <w:sz w:val="28"/>
          <w:szCs w:val="28"/>
        </w:rPr>
        <w:t xml:space="preserve"> </w:t>
      </w:r>
      <w:proofErr w:type="spellStart"/>
      <w:r w:rsidRPr="00B92B15">
        <w:rPr>
          <w:sz w:val="28"/>
          <w:szCs w:val="28"/>
        </w:rPr>
        <w:t>жай-күйі</w:t>
      </w:r>
      <w:proofErr w:type="spellEnd"/>
      <w:r w:rsidRPr="00B92B15">
        <w:rPr>
          <w:sz w:val="28"/>
          <w:szCs w:val="28"/>
        </w:rPr>
        <w:t xml:space="preserve"> </w:t>
      </w:r>
      <w:proofErr w:type="spellStart"/>
      <w:r w:rsidRPr="00B92B15">
        <w:rPr>
          <w:sz w:val="28"/>
          <w:szCs w:val="28"/>
        </w:rPr>
        <w:t>бойынша</w:t>
      </w:r>
      <w:proofErr w:type="spellEnd"/>
      <w:r w:rsidRPr="00B92B15">
        <w:rPr>
          <w:sz w:val="28"/>
          <w:szCs w:val="28"/>
        </w:rPr>
        <w:t xml:space="preserve"> </w:t>
      </w:r>
      <w:proofErr w:type="spellStart"/>
      <w:r w:rsidRPr="00B92B15">
        <w:rPr>
          <w:sz w:val="28"/>
          <w:szCs w:val="28"/>
        </w:rPr>
        <w:t>дәлелдер</w:t>
      </w:r>
      <w:proofErr w:type="spellEnd"/>
      <w:r w:rsidRPr="00B92B15">
        <w:rPr>
          <w:sz w:val="28"/>
          <w:szCs w:val="28"/>
        </w:rPr>
        <w:t xml:space="preserve"> </w:t>
      </w:r>
      <w:proofErr w:type="spellStart"/>
      <w:r w:rsidRPr="00B92B15">
        <w:rPr>
          <w:sz w:val="28"/>
          <w:szCs w:val="28"/>
        </w:rPr>
        <w:t>негізінде</w:t>
      </w:r>
      <w:proofErr w:type="spellEnd"/>
      <w:r w:rsidRPr="00B92B15">
        <w:rPr>
          <w:sz w:val="28"/>
          <w:szCs w:val="28"/>
        </w:rPr>
        <w:t xml:space="preserve"> </w:t>
      </w:r>
      <w:proofErr w:type="spellStart"/>
      <w:r w:rsidRPr="00B92B15">
        <w:rPr>
          <w:sz w:val="28"/>
          <w:szCs w:val="28"/>
        </w:rPr>
        <w:t>бәсекелес</w:t>
      </w:r>
      <w:proofErr w:type="spellEnd"/>
      <w:r w:rsidRPr="00B92B15">
        <w:rPr>
          <w:sz w:val="28"/>
          <w:szCs w:val="28"/>
        </w:rPr>
        <w:t xml:space="preserve"> </w:t>
      </w:r>
      <w:proofErr w:type="spellStart"/>
      <w:r w:rsidRPr="00B92B15">
        <w:rPr>
          <w:sz w:val="28"/>
          <w:szCs w:val="28"/>
        </w:rPr>
        <w:t>ортаға</w:t>
      </w:r>
      <w:proofErr w:type="spellEnd"/>
      <w:r w:rsidRPr="00B92B15">
        <w:rPr>
          <w:sz w:val="28"/>
          <w:szCs w:val="28"/>
        </w:rPr>
        <w:t xml:space="preserve"> </w:t>
      </w:r>
      <w:proofErr w:type="spellStart"/>
      <w:r w:rsidRPr="00B92B15">
        <w:rPr>
          <w:sz w:val="28"/>
          <w:szCs w:val="28"/>
        </w:rPr>
        <w:t>тиесілі</w:t>
      </w:r>
      <w:proofErr w:type="spellEnd"/>
      <w:r w:rsidRPr="00B92B15">
        <w:rPr>
          <w:sz w:val="28"/>
          <w:szCs w:val="28"/>
        </w:rPr>
        <w:t xml:space="preserve"> </w:t>
      </w:r>
      <w:proofErr w:type="spellStart"/>
      <w:r w:rsidRPr="00B92B15">
        <w:rPr>
          <w:sz w:val="28"/>
          <w:szCs w:val="28"/>
        </w:rPr>
        <w:t>заңды</w:t>
      </w:r>
      <w:proofErr w:type="spellEnd"/>
      <w:r w:rsidRPr="00B92B15">
        <w:rPr>
          <w:sz w:val="28"/>
          <w:szCs w:val="28"/>
        </w:rPr>
        <w:t xml:space="preserve"> </w:t>
      </w:r>
      <w:proofErr w:type="spellStart"/>
      <w:r w:rsidRPr="00B92B15">
        <w:rPr>
          <w:sz w:val="28"/>
          <w:szCs w:val="28"/>
        </w:rPr>
        <w:t>тұлғаны</w:t>
      </w:r>
      <w:proofErr w:type="spellEnd"/>
      <w:r w:rsidRPr="00B92B15">
        <w:rPr>
          <w:sz w:val="28"/>
          <w:szCs w:val="28"/>
        </w:rPr>
        <w:t xml:space="preserve"> </w:t>
      </w:r>
      <w:proofErr w:type="spellStart"/>
      <w:r w:rsidRPr="00B92B15">
        <w:rPr>
          <w:sz w:val="28"/>
          <w:szCs w:val="28"/>
        </w:rPr>
        <w:t>берудің</w:t>
      </w:r>
      <w:proofErr w:type="spellEnd"/>
      <w:r w:rsidRPr="00B92B15">
        <w:rPr>
          <w:sz w:val="28"/>
          <w:szCs w:val="28"/>
        </w:rPr>
        <w:t xml:space="preserve"> </w:t>
      </w:r>
      <w:proofErr w:type="spellStart"/>
      <w:r w:rsidRPr="00B92B15">
        <w:rPr>
          <w:sz w:val="28"/>
          <w:szCs w:val="28"/>
        </w:rPr>
        <w:t>орындылығын</w:t>
      </w:r>
      <w:proofErr w:type="spellEnd"/>
      <w:r w:rsidRPr="00B92B15">
        <w:rPr>
          <w:sz w:val="28"/>
          <w:szCs w:val="28"/>
        </w:rPr>
        <w:t xml:space="preserve"> </w:t>
      </w:r>
      <w:proofErr w:type="spellStart"/>
      <w:r w:rsidRPr="00B92B15">
        <w:rPr>
          <w:sz w:val="28"/>
          <w:szCs w:val="28"/>
        </w:rPr>
        <w:t>негіздеу</w:t>
      </w:r>
      <w:proofErr w:type="spellEnd"/>
      <w:r w:rsidR="00B8508E" w:rsidRPr="00314600">
        <w:rPr>
          <w:sz w:val="28"/>
          <w:szCs w:val="28"/>
        </w:rPr>
        <w:t>;</w:t>
      </w:r>
    </w:p>
    <w:p w:rsidR="00B92B15" w:rsidRDefault="00B92B15" w:rsidP="00F60BC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92B15">
        <w:rPr>
          <w:sz w:val="28"/>
          <w:szCs w:val="28"/>
        </w:rPr>
        <w:t xml:space="preserve">3) </w:t>
      </w:r>
      <w:proofErr w:type="spellStart"/>
      <w:r w:rsidRPr="00B92B15">
        <w:rPr>
          <w:sz w:val="28"/>
          <w:szCs w:val="28"/>
        </w:rPr>
        <w:t>акцияларының</w:t>
      </w:r>
      <w:proofErr w:type="spellEnd"/>
      <w:r w:rsidRPr="00B92B15">
        <w:rPr>
          <w:sz w:val="28"/>
          <w:szCs w:val="28"/>
        </w:rPr>
        <w:t xml:space="preserve"> (</w:t>
      </w:r>
      <w:proofErr w:type="spellStart"/>
      <w:r w:rsidRPr="00B92B15">
        <w:rPr>
          <w:sz w:val="28"/>
          <w:szCs w:val="28"/>
        </w:rPr>
        <w:t>жарғылық</w:t>
      </w:r>
      <w:proofErr w:type="spellEnd"/>
      <w:r w:rsidRPr="00B92B15">
        <w:rPr>
          <w:sz w:val="28"/>
          <w:szCs w:val="28"/>
        </w:rPr>
        <w:t xml:space="preserve"> </w:t>
      </w:r>
      <w:proofErr w:type="spellStart"/>
      <w:r w:rsidRPr="00B92B15">
        <w:rPr>
          <w:sz w:val="28"/>
          <w:szCs w:val="28"/>
        </w:rPr>
        <w:t>капиталға</w:t>
      </w:r>
      <w:proofErr w:type="spellEnd"/>
      <w:r w:rsidRPr="00B92B15">
        <w:rPr>
          <w:sz w:val="28"/>
          <w:szCs w:val="28"/>
        </w:rPr>
        <w:t xml:space="preserve"> </w:t>
      </w:r>
      <w:proofErr w:type="spellStart"/>
      <w:r w:rsidRPr="00B92B15">
        <w:rPr>
          <w:sz w:val="28"/>
          <w:szCs w:val="28"/>
        </w:rPr>
        <w:t>қатысу</w:t>
      </w:r>
      <w:proofErr w:type="spellEnd"/>
      <w:r w:rsidRPr="00B92B15">
        <w:rPr>
          <w:sz w:val="28"/>
          <w:szCs w:val="28"/>
        </w:rPr>
        <w:t xml:space="preserve"> </w:t>
      </w:r>
      <w:proofErr w:type="spellStart"/>
      <w:r w:rsidRPr="00B92B15">
        <w:rPr>
          <w:sz w:val="28"/>
          <w:szCs w:val="28"/>
        </w:rPr>
        <w:t>үлестерінің</w:t>
      </w:r>
      <w:proofErr w:type="spellEnd"/>
      <w:r w:rsidRPr="00B92B15">
        <w:rPr>
          <w:sz w:val="28"/>
          <w:szCs w:val="28"/>
        </w:rPr>
        <w:t xml:space="preserve">) </w:t>
      </w:r>
      <w:proofErr w:type="spellStart"/>
      <w:r w:rsidRPr="00B92B15">
        <w:rPr>
          <w:sz w:val="28"/>
          <w:szCs w:val="28"/>
        </w:rPr>
        <w:t>бақылау</w:t>
      </w:r>
      <w:proofErr w:type="spellEnd"/>
      <w:r w:rsidRPr="00B92B15">
        <w:rPr>
          <w:sz w:val="28"/>
          <w:szCs w:val="28"/>
        </w:rPr>
        <w:t xml:space="preserve"> </w:t>
      </w:r>
      <w:proofErr w:type="spellStart"/>
      <w:r w:rsidRPr="00B92B15">
        <w:rPr>
          <w:sz w:val="28"/>
          <w:szCs w:val="28"/>
        </w:rPr>
        <w:t>пакеті</w:t>
      </w:r>
      <w:proofErr w:type="spellEnd"/>
      <w:r w:rsidRPr="00B92B15">
        <w:rPr>
          <w:sz w:val="28"/>
          <w:szCs w:val="28"/>
        </w:rPr>
        <w:t xml:space="preserve"> </w:t>
      </w:r>
      <w:proofErr w:type="spellStart"/>
      <w:r w:rsidRPr="00B92B15">
        <w:rPr>
          <w:sz w:val="28"/>
          <w:szCs w:val="28"/>
        </w:rPr>
        <w:t>мемлекетке</w:t>
      </w:r>
      <w:proofErr w:type="spellEnd"/>
      <w:r w:rsidRPr="00B92B15">
        <w:rPr>
          <w:sz w:val="28"/>
          <w:szCs w:val="28"/>
        </w:rPr>
        <w:t xml:space="preserve"> </w:t>
      </w:r>
      <w:proofErr w:type="spellStart"/>
      <w:r w:rsidRPr="00B92B15">
        <w:rPr>
          <w:sz w:val="28"/>
          <w:szCs w:val="28"/>
        </w:rPr>
        <w:t>тиесілі</w:t>
      </w:r>
      <w:proofErr w:type="spellEnd"/>
      <w:r w:rsidRPr="00B92B15">
        <w:rPr>
          <w:sz w:val="28"/>
          <w:szCs w:val="28"/>
        </w:rPr>
        <w:t xml:space="preserve"> </w:t>
      </w:r>
      <w:proofErr w:type="spellStart"/>
      <w:r w:rsidRPr="00B92B15">
        <w:rPr>
          <w:sz w:val="28"/>
          <w:szCs w:val="28"/>
        </w:rPr>
        <w:t>заңды</w:t>
      </w:r>
      <w:proofErr w:type="spellEnd"/>
      <w:r w:rsidRPr="00B92B15">
        <w:rPr>
          <w:sz w:val="28"/>
          <w:szCs w:val="28"/>
        </w:rPr>
        <w:t xml:space="preserve"> </w:t>
      </w:r>
      <w:proofErr w:type="spellStart"/>
      <w:r w:rsidRPr="00B92B15">
        <w:rPr>
          <w:sz w:val="28"/>
          <w:szCs w:val="28"/>
        </w:rPr>
        <w:t>тұлғаны</w:t>
      </w:r>
      <w:proofErr w:type="spellEnd"/>
      <w:r w:rsidRPr="00B92B15">
        <w:rPr>
          <w:sz w:val="28"/>
          <w:szCs w:val="28"/>
        </w:rPr>
        <w:t xml:space="preserve"> </w:t>
      </w:r>
      <w:proofErr w:type="spellStart"/>
      <w:r w:rsidRPr="00B92B15">
        <w:rPr>
          <w:sz w:val="28"/>
          <w:szCs w:val="28"/>
        </w:rPr>
        <w:t>мемлекеттік</w:t>
      </w:r>
      <w:proofErr w:type="spellEnd"/>
      <w:r w:rsidRPr="00B92B15">
        <w:rPr>
          <w:sz w:val="28"/>
          <w:szCs w:val="28"/>
        </w:rPr>
        <w:t xml:space="preserve"> </w:t>
      </w:r>
      <w:proofErr w:type="spellStart"/>
      <w:r w:rsidRPr="00B92B15">
        <w:rPr>
          <w:sz w:val="28"/>
          <w:szCs w:val="28"/>
        </w:rPr>
        <w:t>мүліктің</w:t>
      </w:r>
      <w:proofErr w:type="spellEnd"/>
      <w:r w:rsidRPr="00B92B15">
        <w:rPr>
          <w:sz w:val="28"/>
          <w:szCs w:val="28"/>
        </w:rPr>
        <w:t xml:space="preserve"> </w:t>
      </w:r>
      <w:proofErr w:type="spellStart"/>
      <w:r w:rsidRPr="00B92B15">
        <w:rPr>
          <w:sz w:val="28"/>
          <w:szCs w:val="28"/>
        </w:rPr>
        <w:t>өтінім</w:t>
      </w:r>
      <w:proofErr w:type="spellEnd"/>
      <w:r w:rsidRPr="00B92B15">
        <w:rPr>
          <w:sz w:val="28"/>
          <w:szCs w:val="28"/>
        </w:rPr>
        <w:t xml:space="preserve"> </w:t>
      </w:r>
      <w:proofErr w:type="spellStart"/>
      <w:r w:rsidRPr="00B92B15">
        <w:rPr>
          <w:sz w:val="28"/>
          <w:szCs w:val="28"/>
        </w:rPr>
        <w:t>тізбесіне</w:t>
      </w:r>
      <w:proofErr w:type="spellEnd"/>
      <w:r w:rsidRPr="00B92B15">
        <w:rPr>
          <w:sz w:val="28"/>
          <w:szCs w:val="28"/>
        </w:rPr>
        <w:t xml:space="preserve"> </w:t>
      </w:r>
      <w:proofErr w:type="spellStart"/>
      <w:r w:rsidRPr="00B92B15">
        <w:rPr>
          <w:sz w:val="28"/>
          <w:szCs w:val="28"/>
        </w:rPr>
        <w:t>енгізу</w:t>
      </w:r>
      <w:proofErr w:type="spellEnd"/>
      <w:r w:rsidRPr="00B92B15">
        <w:rPr>
          <w:sz w:val="28"/>
          <w:szCs w:val="28"/>
        </w:rPr>
        <w:t xml:space="preserve"> </w:t>
      </w:r>
      <w:proofErr w:type="spellStart"/>
      <w:r w:rsidRPr="00B92B15">
        <w:rPr>
          <w:sz w:val="28"/>
          <w:szCs w:val="28"/>
        </w:rPr>
        <w:t>жөніндегі</w:t>
      </w:r>
      <w:proofErr w:type="spellEnd"/>
      <w:r w:rsidRPr="00B92B15">
        <w:rPr>
          <w:sz w:val="28"/>
          <w:szCs w:val="28"/>
        </w:rPr>
        <w:t xml:space="preserve"> </w:t>
      </w:r>
      <w:proofErr w:type="spellStart"/>
      <w:r w:rsidRPr="00B92B15">
        <w:rPr>
          <w:sz w:val="28"/>
          <w:szCs w:val="28"/>
        </w:rPr>
        <w:t>ұсынымдар</w:t>
      </w:r>
      <w:proofErr w:type="spellEnd"/>
      <w:r w:rsidRPr="00B92B15">
        <w:rPr>
          <w:sz w:val="28"/>
          <w:szCs w:val="28"/>
        </w:rPr>
        <w:t>.</w:t>
      </w:r>
    </w:p>
    <w:p w:rsidR="00AB7D68" w:rsidRPr="00314600" w:rsidRDefault="00436F26" w:rsidP="00F60BC4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60BC4" w:rsidRPr="00314600">
        <w:rPr>
          <w:sz w:val="28"/>
          <w:szCs w:val="28"/>
        </w:rPr>
        <w:t xml:space="preserve">. </w:t>
      </w:r>
      <w:proofErr w:type="spellStart"/>
      <w:r w:rsidR="00E635E9" w:rsidRPr="00E635E9">
        <w:rPr>
          <w:sz w:val="28"/>
          <w:szCs w:val="28"/>
        </w:rPr>
        <w:t>Өтінім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келіп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түскен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күннен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бастап</w:t>
      </w:r>
      <w:proofErr w:type="spellEnd"/>
      <w:r w:rsidR="00E635E9" w:rsidRPr="00E635E9">
        <w:rPr>
          <w:sz w:val="28"/>
          <w:szCs w:val="28"/>
        </w:rPr>
        <w:t xml:space="preserve"> 15 </w:t>
      </w:r>
      <w:proofErr w:type="spellStart"/>
      <w:r w:rsidR="00E635E9" w:rsidRPr="00E635E9">
        <w:rPr>
          <w:sz w:val="28"/>
          <w:szCs w:val="28"/>
        </w:rPr>
        <w:t>жұмыс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күні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ішінде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заңды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тұлға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бойынша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ақпаратты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талдауға</w:t>
      </w:r>
      <w:proofErr w:type="spellEnd"/>
      <w:r w:rsidR="00E635E9" w:rsidRPr="00E635E9">
        <w:rPr>
          <w:sz w:val="28"/>
          <w:szCs w:val="28"/>
        </w:rPr>
        <w:t xml:space="preserve">, </w:t>
      </w:r>
      <w:proofErr w:type="spellStart"/>
      <w:r w:rsidR="00E635E9" w:rsidRPr="00E635E9">
        <w:rPr>
          <w:sz w:val="28"/>
          <w:szCs w:val="28"/>
        </w:rPr>
        <w:t>тиісті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саланың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уәкілетті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органының</w:t>
      </w:r>
      <w:proofErr w:type="spellEnd"/>
      <w:r w:rsidR="00E635E9" w:rsidRPr="00E635E9">
        <w:rPr>
          <w:sz w:val="28"/>
          <w:szCs w:val="28"/>
        </w:rPr>
        <w:t xml:space="preserve"> (</w:t>
      </w:r>
      <w:proofErr w:type="spellStart"/>
      <w:r w:rsidR="00E635E9" w:rsidRPr="00E635E9">
        <w:rPr>
          <w:sz w:val="28"/>
          <w:szCs w:val="28"/>
        </w:rPr>
        <w:t>жергілікті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атқарушы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органның</w:t>
      </w:r>
      <w:proofErr w:type="spellEnd"/>
      <w:r w:rsidR="00E635E9" w:rsidRPr="00E635E9">
        <w:rPr>
          <w:sz w:val="28"/>
          <w:szCs w:val="28"/>
        </w:rPr>
        <w:t xml:space="preserve"> не </w:t>
      </w:r>
      <w:proofErr w:type="spellStart"/>
      <w:r w:rsidR="00E635E9" w:rsidRPr="00E635E9">
        <w:rPr>
          <w:sz w:val="28"/>
          <w:szCs w:val="28"/>
        </w:rPr>
        <w:t>аудандық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маңызы</w:t>
      </w:r>
      <w:proofErr w:type="spellEnd"/>
      <w:r w:rsidR="00E635E9" w:rsidRPr="00E635E9">
        <w:rPr>
          <w:sz w:val="28"/>
          <w:szCs w:val="28"/>
        </w:rPr>
        <w:t xml:space="preserve"> бар </w:t>
      </w:r>
      <w:proofErr w:type="spellStart"/>
      <w:r w:rsidR="00E635E9" w:rsidRPr="00E635E9">
        <w:rPr>
          <w:sz w:val="28"/>
          <w:szCs w:val="28"/>
        </w:rPr>
        <w:t>қала</w:t>
      </w:r>
      <w:proofErr w:type="spellEnd"/>
      <w:r w:rsidR="00E635E9" w:rsidRPr="00E635E9">
        <w:rPr>
          <w:sz w:val="28"/>
          <w:szCs w:val="28"/>
        </w:rPr>
        <w:t xml:space="preserve">, </w:t>
      </w:r>
      <w:proofErr w:type="spellStart"/>
      <w:r w:rsidR="00E635E9" w:rsidRPr="00E635E9">
        <w:rPr>
          <w:sz w:val="28"/>
          <w:szCs w:val="28"/>
        </w:rPr>
        <w:t>ауыл</w:t>
      </w:r>
      <w:proofErr w:type="spellEnd"/>
      <w:r w:rsidR="00E635E9" w:rsidRPr="00E635E9">
        <w:rPr>
          <w:sz w:val="28"/>
          <w:szCs w:val="28"/>
        </w:rPr>
        <w:t xml:space="preserve">, </w:t>
      </w:r>
      <w:proofErr w:type="spellStart"/>
      <w:r w:rsidR="00E635E9" w:rsidRPr="00E635E9">
        <w:rPr>
          <w:sz w:val="28"/>
          <w:szCs w:val="28"/>
        </w:rPr>
        <w:t>кент</w:t>
      </w:r>
      <w:proofErr w:type="spellEnd"/>
      <w:r w:rsidR="00E635E9" w:rsidRPr="00E635E9">
        <w:rPr>
          <w:sz w:val="28"/>
          <w:szCs w:val="28"/>
        </w:rPr>
        <w:t xml:space="preserve">, </w:t>
      </w:r>
      <w:proofErr w:type="spellStart"/>
      <w:r w:rsidR="00E635E9" w:rsidRPr="00E635E9">
        <w:rPr>
          <w:sz w:val="28"/>
          <w:szCs w:val="28"/>
        </w:rPr>
        <w:t>ауылдық</w:t>
      </w:r>
      <w:proofErr w:type="spellEnd"/>
      <w:r w:rsidR="00E635E9" w:rsidRPr="00E635E9">
        <w:rPr>
          <w:sz w:val="28"/>
          <w:szCs w:val="28"/>
        </w:rPr>
        <w:t xml:space="preserve"> округ </w:t>
      </w:r>
      <w:proofErr w:type="spellStart"/>
      <w:r w:rsidR="00E635E9" w:rsidRPr="00E635E9">
        <w:rPr>
          <w:sz w:val="28"/>
          <w:szCs w:val="28"/>
        </w:rPr>
        <w:t>әкімінің</w:t>
      </w:r>
      <w:proofErr w:type="spellEnd"/>
      <w:r w:rsidR="00E635E9" w:rsidRPr="00E635E9">
        <w:rPr>
          <w:sz w:val="28"/>
          <w:szCs w:val="28"/>
        </w:rPr>
        <w:t xml:space="preserve">) </w:t>
      </w:r>
      <w:proofErr w:type="spellStart"/>
      <w:r w:rsidR="00E635E9" w:rsidRPr="00E635E9">
        <w:rPr>
          <w:sz w:val="28"/>
          <w:szCs w:val="28"/>
        </w:rPr>
        <w:t>орындылығы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мәселесі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бойынша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талдауына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негізделген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монополияға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қарсы</w:t>
      </w:r>
      <w:proofErr w:type="spellEnd"/>
      <w:r w:rsidR="00E635E9" w:rsidRPr="00E635E9">
        <w:rPr>
          <w:sz w:val="28"/>
          <w:szCs w:val="28"/>
        </w:rPr>
        <w:t xml:space="preserve"> орган </w:t>
      </w:r>
      <w:proofErr w:type="spellStart"/>
      <w:r w:rsidR="00E635E9" w:rsidRPr="00E635E9">
        <w:rPr>
          <w:sz w:val="28"/>
          <w:szCs w:val="28"/>
        </w:rPr>
        <w:t>немесе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акцияларының</w:t>
      </w:r>
      <w:proofErr w:type="spellEnd"/>
      <w:r w:rsidR="00E635E9" w:rsidRPr="00E635E9">
        <w:rPr>
          <w:sz w:val="28"/>
          <w:szCs w:val="28"/>
        </w:rPr>
        <w:t xml:space="preserve"> (</w:t>
      </w:r>
      <w:proofErr w:type="spellStart"/>
      <w:r w:rsidR="00E635E9" w:rsidRPr="00E635E9">
        <w:rPr>
          <w:sz w:val="28"/>
          <w:szCs w:val="28"/>
        </w:rPr>
        <w:t>жарғылық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капиталға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қатысу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үлестерінің</w:t>
      </w:r>
      <w:proofErr w:type="spellEnd"/>
      <w:r w:rsidR="00E635E9" w:rsidRPr="00E635E9">
        <w:rPr>
          <w:sz w:val="28"/>
          <w:szCs w:val="28"/>
        </w:rPr>
        <w:t xml:space="preserve">) </w:t>
      </w:r>
      <w:proofErr w:type="spellStart"/>
      <w:r w:rsidR="00E635E9" w:rsidRPr="00E635E9">
        <w:rPr>
          <w:sz w:val="28"/>
          <w:szCs w:val="28"/>
        </w:rPr>
        <w:t>бақылау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пакеті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мемлекетке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тиесілі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заңды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тұлғаны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бәсекелестік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ортаға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берудің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орынсыздығы</w:t>
      </w:r>
      <w:proofErr w:type="spellEnd"/>
      <w:r w:rsidR="00E635E9" w:rsidRPr="00E635E9">
        <w:rPr>
          <w:sz w:val="28"/>
          <w:szCs w:val="28"/>
        </w:rPr>
        <w:t xml:space="preserve">, </w:t>
      </w:r>
      <w:proofErr w:type="spellStart"/>
      <w:r w:rsidR="00E635E9" w:rsidRPr="00E635E9">
        <w:rPr>
          <w:sz w:val="28"/>
          <w:szCs w:val="28"/>
        </w:rPr>
        <w:t>сондай-ақ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өтінімдер</w:t>
      </w:r>
      <w:proofErr w:type="spellEnd"/>
      <w:r w:rsidR="00E635E9" w:rsidRPr="00E635E9">
        <w:rPr>
          <w:sz w:val="28"/>
          <w:szCs w:val="28"/>
        </w:rPr>
        <w:t xml:space="preserve"> (</w:t>
      </w:r>
      <w:proofErr w:type="spellStart"/>
      <w:r w:rsidR="00E635E9" w:rsidRPr="00E635E9">
        <w:rPr>
          <w:sz w:val="28"/>
          <w:szCs w:val="28"/>
        </w:rPr>
        <w:t>болған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жағдайда</w:t>
      </w:r>
      <w:proofErr w:type="spellEnd"/>
      <w:r w:rsidR="00E635E9" w:rsidRPr="00E635E9">
        <w:rPr>
          <w:sz w:val="28"/>
          <w:szCs w:val="28"/>
        </w:rPr>
        <w:t xml:space="preserve">) </w:t>
      </w:r>
      <w:proofErr w:type="spellStart"/>
      <w:r w:rsidR="00E635E9" w:rsidRPr="00E635E9">
        <w:rPr>
          <w:sz w:val="28"/>
          <w:szCs w:val="28"/>
        </w:rPr>
        <w:t>тізілімге</w:t>
      </w:r>
      <w:proofErr w:type="spellEnd"/>
      <w:r w:rsidR="00E635E9" w:rsidRPr="00E635E9">
        <w:rPr>
          <w:sz w:val="28"/>
          <w:szCs w:val="28"/>
        </w:rPr>
        <w:t xml:space="preserve"> оны </w:t>
      </w:r>
      <w:proofErr w:type="spellStart"/>
      <w:r w:rsidR="00E635E9" w:rsidRPr="00E635E9">
        <w:rPr>
          <w:sz w:val="28"/>
          <w:szCs w:val="28"/>
        </w:rPr>
        <w:t>өтінім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тізбесіне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енгізу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мәселесі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бойынша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өз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ұстанымын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енгізеді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және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оған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электрондық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цифрлық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қолтаңба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арқылы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қол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қояды</w:t>
      </w:r>
      <w:proofErr w:type="spellEnd"/>
      <w:r w:rsidR="00E635E9" w:rsidRPr="00E635E9">
        <w:rPr>
          <w:sz w:val="28"/>
          <w:szCs w:val="28"/>
        </w:rPr>
        <w:t>.</w:t>
      </w:r>
    </w:p>
    <w:p w:rsidR="00E635E9" w:rsidRDefault="00436F26" w:rsidP="00E635E9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B3F08" w:rsidRPr="00314600">
        <w:rPr>
          <w:sz w:val="28"/>
          <w:szCs w:val="28"/>
        </w:rPr>
        <w:t xml:space="preserve">. </w:t>
      </w:r>
      <w:proofErr w:type="spellStart"/>
      <w:r w:rsidR="00E635E9" w:rsidRPr="00E635E9">
        <w:rPr>
          <w:sz w:val="28"/>
          <w:szCs w:val="28"/>
        </w:rPr>
        <w:t>Мемлекеттік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жоспарлау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жөніндегі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орталық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уәкілетті</w:t>
      </w:r>
      <w:proofErr w:type="spellEnd"/>
      <w:r w:rsidR="00E635E9" w:rsidRPr="00E635E9">
        <w:rPr>
          <w:sz w:val="28"/>
          <w:szCs w:val="28"/>
        </w:rPr>
        <w:t xml:space="preserve"> орган </w:t>
      </w:r>
      <w:proofErr w:type="spellStart"/>
      <w:r w:rsidR="00E635E9" w:rsidRPr="00E635E9">
        <w:rPr>
          <w:sz w:val="28"/>
          <w:szCs w:val="28"/>
        </w:rPr>
        <w:t>тиісті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саланың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уәкілетті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органына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немесе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жергілікті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атқарушы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органға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заңды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тұлғаны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бәсекелестік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ортаға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берудің</w:t>
      </w:r>
      <w:proofErr w:type="spellEnd"/>
      <w:r w:rsidR="00E635E9" w:rsidRPr="00E635E9">
        <w:rPr>
          <w:sz w:val="28"/>
          <w:szCs w:val="28"/>
        </w:rPr>
        <w:t xml:space="preserve"> не </w:t>
      </w:r>
      <w:proofErr w:type="spellStart"/>
      <w:r w:rsidR="00E635E9" w:rsidRPr="00E635E9">
        <w:rPr>
          <w:sz w:val="28"/>
          <w:szCs w:val="28"/>
        </w:rPr>
        <w:t>өтінім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түсуінің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орындылығы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немесе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орынсыздығы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мәселесі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бойынша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талдау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жүргізілгеннен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кейін</w:t>
      </w:r>
      <w:proofErr w:type="spellEnd"/>
      <w:r w:rsidR="00E635E9" w:rsidRPr="00E635E9">
        <w:rPr>
          <w:sz w:val="28"/>
          <w:szCs w:val="28"/>
        </w:rPr>
        <w:t xml:space="preserve"> 30 </w:t>
      </w:r>
      <w:proofErr w:type="spellStart"/>
      <w:r w:rsidR="00E635E9" w:rsidRPr="00E635E9">
        <w:rPr>
          <w:sz w:val="28"/>
          <w:szCs w:val="28"/>
        </w:rPr>
        <w:t>жұмыс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күні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ішінде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оның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негізінде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өтінім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тізбесіне</w:t>
      </w:r>
      <w:proofErr w:type="spellEnd"/>
      <w:r w:rsidR="00E635E9" w:rsidRPr="00E635E9">
        <w:rPr>
          <w:sz w:val="28"/>
          <w:szCs w:val="28"/>
        </w:rPr>
        <w:t>:</w:t>
      </w:r>
    </w:p>
    <w:p w:rsidR="00E232CE" w:rsidRPr="00314600" w:rsidRDefault="00436F26" w:rsidP="00E635E9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</w:t>
      </w:r>
      <w:r w:rsidR="00E232CE" w:rsidRPr="00314600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заңды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тұлғаны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бәсекелестік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ортаға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берудің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орындылығы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немесе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орынсыздығы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мәселесі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бойынша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тиісті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саланың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уәкілетті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органының</w:t>
      </w:r>
      <w:proofErr w:type="spellEnd"/>
      <w:r w:rsidR="00E635E9" w:rsidRPr="00E635E9">
        <w:rPr>
          <w:sz w:val="28"/>
          <w:szCs w:val="28"/>
        </w:rPr>
        <w:t xml:space="preserve"> (</w:t>
      </w:r>
      <w:proofErr w:type="spellStart"/>
      <w:r w:rsidR="00E635E9" w:rsidRPr="00E635E9">
        <w:rPr>
          <w:sz w:val="28"/>
          <w:szCs w:val="28"/>
        </w:rPr>
        <w:t>жергілікті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атқарушы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органның</w:t>
      </w:r>
      <w:proofErr w:type="spellEnd"/>
      <w:r w:rsidR="00E635E9" w:rsidRPr="00E635E9">
        <w:rPr>
          <w:sz w:val="28"/>
          <w:szCs w:val="28"/>
        </w:rPr>
        <w:t xml:space="preserve"> не </w:t>
      </w:r>
      <w:proofErr w:type="spellStart"/>
      <w:r w:rsidR="00E635E9" w:rsidRPr="00E635E9">
        <w:rPr>
          <w:sz w:val="28"/>
          <w:szCs w:val="28"/>
        </w:rPr>
        <w:t>аудандық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маңызы</w:t>
      </w:r>
      <w:proofErr w:type="spellEnd"/>
      <w:r w:rsidR="00E635E9" w:rsidRPr="00E635E9">
        <w:rPr>
          <w:sz w:val="28"/>
          <w:szCs w:val="28"/>
        </w:rPr>
        <w:t xml:space="preserve"> бар </w:t>
      </w:r>
      <w:proofErr w:type="spellStart"/>
      <w:r w:rsidR="00E635E9" w:rsidRPr="00E635E9">
        <w:rPr>
          <w:sz w:val="28"/>
          <w:szCs w:val="28"/>
        </w:rPr>
        <w:t>қала</w:t>
      </w:r>
      <w:proofErr w:type="spellEnd"/>
      <w:r w:rsidR="00E635E9" w:rsidRPr="00E635E9">
        <w:rPr>
          <w:sz w:val="28"/>
          <w:szCs w:val="28"/>
        </w:rPr>
        <w:t xml:space="preserve">, </w:t>
      </w:r>
      <w:proofErr w:type="spellStart"/>
      <w:r w:rsidR="00E635E9" w:rsidRPr="00E635E9">
        <w:rPr>
          <w:sz w:val="28"/>
          <w:szCs w:val="28"/>
        </w:rPr>
        <w:t>ауыл</w:t>
      </w:r>
      <w:proofErr w:type="spellEnd"/>
      <w:r w:rsidR="00E635E9" w:rsidRPr="00E635E9">
        <w:rPr>
          <w:sz w:val="28"/>
          <w:szCs w:val="28"/>
        </w:rPr>
        <w:t xml:space="preserve">, </w:t>
      </w:r>
      <w:proofErr w:type="spellStart"/>
      <w:r w:rsidR="00E635E9" w:rsidRPr="00E635E9">
        <w:rPr>
          <w:sz w:val="28"/>
          <w:szCs w:val="28"/>
        </w:rPr>
        <w:t>кент</w:t>
      </w:r>
      <w:proofErr w:type="spellEnd"/>
      <w:r w:rsidR="00E635E9" w:rsidRPr="00E635E9">
        <w:rPr>
          <w:sz w:val="28"/>
          <w:szCs w:val="28"/>
        </w:rPr>
        <w:t xml:space="preserve">, </w:t>
      </w:r>
      <w:proofErr w:type="spellStart"/>
      <w:r w:rsidR="00E635E9" w:rsidRPr="00E635E9">
        <w:rPr>
          <w:sz w:val="28"/>
          <w:szCs w:val="28"/>
        </w:rPr>
        <w:t>ауылдық</w:t>
      </w:r>
      <w:proofErr w:type="spellEnd"/>
      <w:r w:rsidR="00E635E9" w:rsidRPr="00E635E9">
        <w:rPr>
          <w:sz w:val="28"/>
          <w:szCs w:val="28"/>
        </w:rPr>
        <w:t xml:space="preserve"> округ </w:t>
      </w:r>
      <w:proofErr w:type="spellStart"/>
      <w:r w:rsidR="00E635E9" w:rsidRPr="00E635E9">
        <w:rPr>
          <w:sz w:val="28"/>
          <w:szCs w:val="28"/>
        </w:rPr>
        <w:t>әкімінің</w:t>
      </w:r>
      <w:proofErr w:type="spellEnd"/>
      <w:r w:rsidR="00E635E9" w:rsidRPr="00E635E9">
        <w:rPr>
          <w:sz w:val="28"/>
          <w:szCs w:val="28"/>
        </w:rPr>
        <w:t xml:space="preserve">) </w:t>
      </w:r>
      <w:proofErr w:type="spellStart"/>
      <w:r w:rsidR="00E635E9" w:rsidRPr="00E635E9">
        <w:rPr>
          <w:sz w:val="28"/>
          <w:szCs w:val="28"/>
        </w:rPr>
        <w:t>талдауы</w:t>
      </w:r>
      <w:proofErr w:type="spellEnd"/>
      <w:r w:rsidR="00E635E9" w:rsidRPr="00E635E9">
        <w:rPr>
          <w:sz w:val="28"/>
          <w:szCs w:val="28"/>
        </w:rPr>
        <w:t>;</w:t>
      </w:r>
    </w:p>
    <w:p w:rsidR="00F56101" w:rsidRPr="00314600" w:rsidRDefault="00436F26" w:rsidP="00354F61">
      <w:pPr>
        <w:pStyle w:val="ac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E232CE" w:rsidRPr="00314600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акцияларының</w:t>
      </w:r>
      <w:proofErr w:type="spellEnd"/>
      <w:r w:rsidR="00E635E9" w:rsidRPr="00E635E9">
        <w:rPr>
          <w:sz w:val="28"/>
          <w:szCs w:val="28"/>
        </w:rPr>
        <w:t xml:space="preserve"> (</w:t>
      </w:r>
      <w:proofErr w:type="spellStart"/>
      <w:r w:rsidR="00E635E9" w:rsidRPr="00E635E9">
        <w:rPr>
          <w:sz w:val="28"/>
          <w:szCs w:val="28"/>
        </w:rPr>
        <w:t>жарғылық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капиталға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қатысу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үлестерінің</w:t>
      </w:r>
      <w:proofErr w:type="spellEnd"/>
      <w:r w:rsidR="00E635E9" w:rsidRPr="00E635E9">
        <w:rPr>
          <w:sz w:val="28"/>
          <w:szCs w:val="28"/>
        </w:rPr>
        <w:t xml:space="preserve">) </w:t>
      </w:r>
      <w:proofErr w:type="spellStart"/>
      <w:r w:rsidR="00E635E9" w:rsidRPr="00E635E9">
        <w:rPr>
          <w:sz w:val="28"/>
          <w:szCs w:val="28"/>
        </w:rPr>
        <w:t>бақылау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пакеті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мемлекетке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тиесілі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заңды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тұлғаны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бәсекелестік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ортаға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берудің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орындылығы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немесе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орынсыздығы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мәселесі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бойынша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Монополияға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қарсы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органның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ұстанымы</w:t>
      </w:r>
      <w:proofErr w:type="spellEnd"/>
      <w:r w:rsidR="00E232CE" w:rsidRPr="00314600">
        <w:rPr>
          <w:sz w:val="28"/>
          <w:szCs w:val="28"/>
        </w:rPr>
        <w:t>;</w:t>
      </w:r>
    </w:p>
    <w:p w:rsidR="00E232CE" w:rsidRPr="00314600" w:rsidRDefault="00436F26" w:rsidP="00354F61">
      <w:pPr>
        <w:pStyle w:val="ac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E232CE" w:rsidRPr="00314600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өтінімдер</w:t>
      </w:r>
      <w:proofErr w:type="spellEnd"/>
      <w:r w:rsidR="00E635E9" w:rsidRPr="00E635E9">
        <w:rPr>
          <w:sz w:val="28"/>
          <w:szCs w:val="28"/>
        </w:rPr>
        <w:t xml:space="preserve"> (</w:t>
      </w:r>
      <w:proofErr w:type="spellStart"/>
      <w:r w:rsidR="00E635E9" w:rsidRPr="00E635E9">
        <w:rPr>
          <w:sz w:val="28"/>
          <w:szCs w:val="28"/>
        </w:rPr>
        <w:t>болған</w:t>
      </w:r>
      <w:proofErr w:type="spellEnd"/>
      <w:r w:rsidR="00E635E9" w:rsidRPr="00E635E9">
        <w:rPr>
          <w:sz w:val="28"/>
          <w:szCs w:val="28"/>
        </w:rPr>
        <w:t xml:space="preserve"> </w:t>
      </w:r>
      <w:proofErr w:type="spellStart"/>
      <w:r w:rsidR="00E635E9" w:rsidRPr="00E635E9">
        <w:rPr>
          <w:sz w:val="28"/>
          <w:szCs w:val="28"/>
        </w:rPr>
        <w:t>жағдайда</w:t>
      </w:r>
      <w:proofErr w:type="spellEnd"/>
      <w:r w:rsidR="00E635E9" w:rsidRPr="00E635E9">
        <w:rPr>
          <w:sz w:val="28"/>
          <w:szCs w:val="28"/>
        </w:rPr>
        <w:t>).</w:t>
      </w:r>
    </w:p>
    <w:p w:rsidR="00B8508E" w:rsidRPr="005252A6" w:rsidRDefault="00436F26" w:rsidP="00CB2477">
      <w:pPr>
        <w:pStyle w:val="ac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CB2477" w:rsidRPr="00314600">
        <w:rPr>
          <w:sz w:val="28"/>
          <w:szCs w:val="28"/>
        </w:rPr>
        <w:t>.</w:t>
      </w:r>
      <w:r w:rsidR="00597EF3" w:rsidRPr="00597EF3">
        <w:t xml:space="preserve"> </w:t>
      </w:r>
      <w:proofErr w:type="spellStart"/>
      <w:r w:rsidR="004715BB">
        <w:t>З</w:t>
      </w:r>
      <w:r w:rsidR="00597EF3" w:rsidRPr="00597EF3">
        <w:rPr>
          <w:sz w:val="28"/>
          <w:szCs w:val="28"/>
        </w:rPr>
        <w:t>аңды</w:t>
      </w:r>
      <w:proofErr w:type="spellEnd"/>
      <w:r w:rsidR="00597EF3" w:rsidRPr="00597EF3">
        <w:rPr>
          <w:sz w:val="28"/>
          <w:szCs w:val="28"/>
        </w:rPr>
        <w:t xml:space="preserve"> </w:t>
      </w:r>
      <w:proofErr w:type="spellStart"/>
      <w:r w:rsidR="00597EF3" w:rsidRPr="00597EF3">
        <w:rPr>
          <w:sz w:val="28"/>
          <w:szCs w:val="28"/>
        </w:rPr>
        <w:t>тұлғаны</w:t>
      </w:r>
      <w:proofErr w:type="spellEnd"/>
      <w:r w:rsidR="00597EF3" w:rsidRPr="00597EF3">
        <w:rPr>
          <w:sz w:val="28"/>
          <w:szCs w:val="28"/>
        </w:rPr>
        <w:t xml:space="preserve"> </w:t>
      </w:r>
      <w:proofErr w:type="spellStart"/>
      <w:r w:rsidR="00597EF3" w:rsidRPr="00597EF3">
        <w:rPr>
          <w:sz w:val="28"/>
          <w:szCs w:val="28"/>
        </w:rPr>
        <w:t>мемлекеттік</w:t>
      </w:r>
      <w:proofErr w:type="spellEnd"/>
      <w:r w:rsidR="00597EF3" w:rsidRPr="00597EF3">
        <w:rPr>
          <w:sz w:val="28"/>
          <w:szCs w:val="28"/>
        </w:rPr>
        <w:t xml:space="preserve"> </w:t>
      </w:r>
      <w:proofErr w:type="spellStart"/>
      <w:r w:rsidR="00597EF3" w:rsidRPr="00597EF3">
        <w:rPr>
          <w:sz w:val="28"/>
          <w:szCs w:val="28"/>
        </w:rPr>
        <w:t>жоспарлау</w:t>
      </w:r>
      <w:proofErr w:type="spellEnd"/>
      <w:r w:rsidR="00597EF3" w:rsidRPr="00597EF3">
        <w:rPr>
          <w:sz w:val="28"/>
          <w:szCs w:val="28"/>
        </w:rPr>
        <w:t xml:space="preserve"> </w:t>
      </w:r>
      <w:proofErr w:type="spellStart"/>
      <w:r w:rsidR="00597EF3" w:rsidRPr="00597EF3">
        <w:rPr>
          <w:sz w:val="28"/>
          <w:szCs w:val="28"/>
        </w:rPr>
        <w:t>жөніндегі</w:t>
      </w:r>
      <w:proofErr w:type="spellEnd"/>
      <w:r w:rsidR="00597EF3" w:rsidRPr="00597EF3">
        <w:rPr>
          <w:sz w:val="28"/>
          <w:szCs w:val="28"/>
        </w:rPr>
        <w:t xml:space="preserve"> </w:t>
      </w:r>
      <w:proofErr w:type="spellStart"/>
      <w:r w:rsidR="00597EF3" w:rsidRPr="00597EF3">
        <w:rPr>
          <w:sz w:val="28"/>
          <w:szCs w:val="28"/>
        </w:rPr>
        <w:t>орталық</w:t>
      </w:r>
      <w:proofErr w:type="spellEnd"/>
      <w:r w:rsidR="00597EF3" w:rsidRPr="00597EF3">
        <w:rPr>
          <w:sz w:val="28"/>
          <w:szCs w:val="28"/>
        </w:rPr>
        <w:t xml:space="preserve"> </w:t>
      </w:r>
      <w:proofErr w:type="spellStart"/>
      <w:r w:rsidR="00597EF3" w:rsidRPr="00597EF3">
        <w:rPr>
          <w:sz w:val="28"/>
          <w:szCs w:val="28"/>
        </w:rPr>
        <w:t>уәкілетті</w:t>
      </w:r>
      <w:proofErr w:type="spellEnd"/>
      <w:r w:rsidR="00597EF3" w:rsidRPr="00597EF3">
        <w:rPr>
          <w:sz w:val="28"/>
          <w:szCs w:val="28"/>
        </w:rPr>
        <w:t xml:space="preserve"> </w:t>
      </w:r>
      <w:proofErr w:type="spellStart"/>
      <w:r w:rsidR="00597EF3" w:rsidRPr="00597EF3">
        <w:rPr>
          <w:sz w:val="28"/>
          <w:szCs w:val="28"/>
        </w:rPr>
        <w:t>органның</w:t>
      </w:r>
      <w:proofErr w:type="spellEnd"/>
      <w:r w:rsidR="00597EF3" w:rsidRPr="00597EF3">
        <w:rPr>
          <w:sz w:val="28"/>
          <w:szCs w:val="28"/>
        </w:rPr>
        <w:t xml:space="preserve"> </w:t>
      </w:r>
      <w:proofErr w:type="spellStart"/>
      <w:r w:rsidR="00597EF3" w:rsidRPr="00597EF3">
        <w:rPr>
          <w:sz w:val="28"/>
          <w:szCs w:val="28"/>
        </w:rPr>
        <w:t>мемлекеттік</w:t>
      </w:r>
      <w:proofErr w:type="spellEnd"/>
      <w:r w:rsidR="00597EF3" w:rsidRPr="00597EF3">
        <w:rPr>
          <w:sz w:val="28"/>
          <w:szCs w:val="28"/>
        </w:rPr>
        <w:t xml:space="preserve"> </w:t>
      </w:r>
      <w:proofErr w:type="spellStart"/>
      <w:r w:rsidR="00597EF3" w:rsidRPr="00597EF3">
        <w:rPr>
          <w:sz w:val="28"/>
          <w:szCs w:val="28"/>
        </w:rPr>
        <w:t>мүліктің</w:t>
      </w:r>
      <w:proofErr w:type="spellEnd"/>
      <w:r w:rsidR="00597EF3" w:rsidRPr="00597EF3">
        <w:rPr>
          <w:sz w:val="28"/>
          <w:szCs w:val="28"/>
        </w:rPr>
        <w:t xml:space="preserve"> </w:t>
      </w:r>
      <w:proofErr w:type="spellStart"/>
      <w:r w:rsidR="00597EF3" w:rsidRPr="00597EF3">
        <w:rPr>
          <w:sz w:val="28"/>
          <w:szCs w:val="28"/>
        </w:rPr>
        <w:t>өтінім</w:t>
      </w:r>
      <w:proofErr w:type="spellEnd"/>
      <w:r w:rsidR="00597EF3" w:rsidRPr="00597EF3">
        <w:rPr>
          <w:sz w:val="28"/>
          <w:szCs w:val="28"/>
        </w:rPr>
        <w:t xml:space="preserve"> </w:t>
      </w:r>
      <w:proofErr w:type="spellStart"/>
      <w:r w:rsidR="00597EF3" w:rsidRPr="00597EF3">
        <w:rPr>
          <w:sz w:val="28"/>
          <w:szCs w:val="28"/>
        </w:rPr>
        <w:t>тізбесіне</w:t>
      </w:r>
      <w:proofErr w:type="spellEnd"/>
      <w:r w:rsidR="00597EF3" w:rsidRPr="00597EF3">
        <w:rPr>
          <w:sz w:val="28"/>
          <w:szCs w:val="28"/>
        </w:rPr>
        <w:t xml:space="preserve"> </w:t>
      </w:r>
      <w:proofErr w:type="spellStart"/>
      <w:r w:rsidR="00597EF3" w:rsidRPr="00597EF3">
        <w:rPr>
          <w:sz w:val="28"/>
          <w:szCs w:val="28"/>
        </w:rPr>
        <w:t>енгізу</w:t>
      </w:r>
      <w:proofErr w:type="spellEnd"/>
      <w:r w:rsidR="00597EF3" w:rsidRPr="00597EF3">
        <w:rPr>
          <w:sz w:val="28"/>
          <w:szCs w:val="28"/>
        </w:rPr>
        <w:t xml:space="preserve"> </w:t>
      </w:r>
      <w:proofErr w:type="spellStart"/>
      <w:r w:rsidR="00597EF3" w:rsidRPr="00597EF3">
        <w:rPr>
          <w:sz w:val="28"/>
          <w:szCs w:val="28"/>
        </w:rPr>
        <w:t>туралы</w:t>
      </w:r>
      <w:proofErr w:type="spellEnd"/>
      <w:r w:rsidR="00597EF3" w:rsidRPr="00597EF3">
        <w:rPr>
          <w:sz w:val="28"/>
          <w:szCs w:val="28"/>
        </w:rPr>
        <w:t xml:space="preserve"> </w:t>
      </w:r>
      <w:proofErr w:type="spellStart"/>
      <w:r w:rsidR="00597EF3" w:rsidRPr="00597EF3">
        <w:rPr>
          <w:sz w:val="28"/>
          <w:szCs w:val="28"/>
        </w:rPr>
        <w:t>шешімі</w:t>
      </w:r>
      <w:proofErr w:type="spellEnd"/>
      <w:r w:rsidR="00597EF3" w:rsidRPr="00597EF3">
        <w:rPr>
          <w:sz w:val="28"/>
          <w:szCs w:val="28"/>
        </w:rPr>
        <w:t xml:space="preserve"> </w:t>
      </w:r>
      <w:proofErr w:type="spellStart"/>
      <w:r w:rsidR="00597EF3" w:rsidRPr="00597EF3">
        <w:rPr>
          <w:sz w:val="28"/>
          <w:szCs w:val="28"/>
        </w:rPr>
        <w:t>тізілімде</w:t>
      </w:r>
      <w:proofErr w:type="spellEnd"/>
      <w:r w:rsidR="00597EF3" w:rsidRPr="00597EF3">
        <w:rPr>
          <w:sz w:val="28"/>
          <w:szCs w:val="28"/>
        </w:rPr>
        <w:t xml:space="preserve"> </w:t>
      </w:r>
      <w:proofErr w:type="spellStart"/>
      <w:r w:rsidR="00597EF3" w:rsidRPr="00597EF3">
        <w:rPr>
          <w:sz w:val="28"/>
          <w:szCs w:val="28"/>
        </w:rPr>
        <w:t>ресімделеді</w:t>
      </w:r>
      <w:proofErr w:type="spellEnd"/>
      <w:r w:rsidR="00597EF3" w:rsidRPr="00597EF3">
        <w:rPr>
          <w:sz w:val="28"/>
          <w:szCs w:val="28"/>
        </w:rPr>
        <w:t xml:space="preserve"> </w:t>
      </w:r>
      <w:proofErr w:type="spellStart"/>
      <w:r w:rsidR="00597EF3" w:rsidRPr="00597EF3">
        <w:rPr>
          <w:sz w:val="28"/>
          <w:szCs w:val="28"/>
        </w:rPr>
        <w:t>және</w:t>
      </w:r>
      <w:proofErr w:type="spellEnd"/>
      <w:r w:rsidR="00597EF3" w:rsidRPr="00597EF3">
        <w:rPr>
          <w:sz w:val="28"/>
          <w:szCs w:val="28"/>
        </w:rPr>
        <w:t xml:space="preserve"> </w:t>
      </w:r>
      <w:proofErr w:type="spellStart"/>
      <w:r w:rsidR="00597EF3" w:rsidRPr="00597EF3">
        <w:rPr>
          <w:sz w:val="28"/>
          <w:szCs w:val="28"/>
        </w:rPr>
        <w:t>мыналарды</w:t>
      </w:r>
      <w:proofErr w:type="spellEnd"/>
      <w:r w:rsidR="00597EF3" w:rsidRPr="00597EF3">
        <w:rPr>
          <w:sz w:val="28"/>
          <w:szCs w:val="28"/>
        </w:rPr>
        <w:t xml:space="preserve"> </w:t>
      </w:r>
      <w:proofErr w:type="spellStart"/>
      <w:r w:rsidR="00597EF3" w:rsidRPr="00597EF3">
        <w:rPr>
          <w:sz w:val="28"/>
          <w:szCs w:val="28"/>
        </w:rPr>
        <w:t>қамтиды</w:t>
      </w:r>
      <w:proofErr w:type="spellEnd"/>
      <w:r w:rsidR="00597EF3" w:rsidRPr="00597EF3">
        <w:rPr>
          <w:sz w:val="28"/>
          <w:szCs w:val="28"/>
        </w:rPr>
        <w:t>:</w:t>
      </w:r>
    </w:p>
    <w:p w:rsidR="00DC19B3" w:rsidRPr="00314600" w:rsidRDefault="005252A6" w:rsidP="005252A6">
      <w:pPr>
        <w:pStyle w:val="ac"/>
        <w:numPr>
          <w:ilvl w:val="0"/>
          <w:numId w:val="1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proofErr w:type="spellStart"/>
      <w:r w:rsidRPr="005252A6">
        <w:rPr>
          <w:sz w:val="28"/>
          <w:szCs w:val="28"/>
        </w:rPr>
        <w:t>акцияларының</w:t>
      </w:r>
      <w:proofErr w:type="spellEnd"/>
      <w:r w:rsidRPr="005252A6">
        <w:rPr>
          <w:sz w:val="28"/>
          <w:szCs w:val="28"/>
        </w:rPr>
        <w:t xml:space="preserve"> (</w:t>
      </w:r>
      <w:proofErr w:type="spellStart"/>
      <w:r w:rsidRPr="005252A6">
        <w:rPr>
          <w:sz w:val="28"/>
          <w:szCs w:val="28"/>
        </w:rPr>
        <w:t>жарғылық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капиталға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қатысу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үлестерінің</w:t>
      </w:r>
      <w:proofErr w:type="spellEnd"/>
      <w:r w:rsidRPr="005252A6">
        <w:rPr>
          <w:sz w:val="28"/>
          <w:szCs w:val="28"/>
        </w:rPr>
        <w:t xml:space="preserve">) </w:t>
      </w:r>
      <w:proofErr w:type="spellStart"/>
      <w:r w:rsidRPr="005252A6">
        <w:rPr>
          <w:sz w:val="28"/>
          <w:szCs w:val="28"/>
        </w:rPr>
        <w:t>бақылау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пакеті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мемлекетке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тиесілі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заңды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тұлғаның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атауы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және</w:t>
      </w:r>
      <w:proofErr w:type="spellEnd"/>
      <w:r w:rsidRPr="005252A6">
        <w:rPr>
          <w:sz w:val="28"/>
          <w:szCs w:val="28"/>
        </w:rPr>
        <w:t xml:space="preserve"> БСН</w:t>
      </w:r>
      <w:r w:rsidR="00DC19B3" w:rsidRPr="00314600">
        <w:rPr>
          <w:sz w:val="28"/>
          <w:szCs w:val="28"/>
        </w:rPr>
        <w:t>;</w:t>
      </w:r>
    </w:p>
    <w:p w:rsidR="00DC19B3" w:rsidRPr="00314600" w:rsidRDefault="005252A6" w:rsidP="005252A6">
      <w:pPr>
        <w:pStyle w:val="ac"/>
        <w:numPr>
          <w:ilvl w:val="0"/>
          <w:numId w:val="18"/>
        </w:numPr>
        <w:tabs>
          <w:tab w:val="left" w:pos="1843"/>
        </w:tabs>
        <w:ind w:left="0" w:firstLine="709"/>
        <w:jc w:val="both"/>
        <w:rPr>
          <w:sz w:val="28"/>
          <w:szCs w:val="28"/>
        </w:rPr>
      </w:pPr>
      <w:proofErr w:type="spellStart"/>
      <w:r w:rsidRPr="005252A6">
        <w:rPr>
          <w:sz w:val="28"/>
          <w:szCs w:val="28"/>
        </w:rPr>
        <w:t>акцияларының</w:t>
      </w:r>
      <w:proofErr w:type="spellEnd"/>
      <w:r w:rsidRPr="005252A6">
        <w:rPr>
          <w:sz w:val="28"/>
          <w:szCs w:val="28"/>
        </w:rPr>
        <w:t xml:space="preserve"> (</w:t>
      </w:r>
      <w:proofErr w:type="spellStart"/>
      <w:r w:rsidRPr="005252A6">
        <w:rPr>
          <w:sz w:val="28"/>
          <w:szCs w:val="28"/>
        </w:rPr>
        <w:t>жарғылық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капиталға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қатысу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үлестерінің</w:t>
      </w:r>
      <w:proofErr w:type="spellEnd"/>
      <w:r w:rsidRPr="005252A6">
        <w:rPr>
          <w:sz w:val="28"/>
          <w:szCs w:val="28"/>
        </w:rPr>
        <w:t xml:space="preserve">) </w:t>
      </w:r>
      <w:proofErr w:type="spellStart"/>
      <w:r w:rsidRPr="005252A6">
        <w:rPr>
          <w:sz w:val="28"/>
          <w:szCs w:val="28"/>
        </w:rPr>
        <w:t>бақылау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пакеті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мемлекетке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тиесілі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заңды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тұлғаның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заңды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мекенжайы</w:t>
      </w:r>
      <w:proofErr w:type="spellEnd"/>
      <w:r w:rsidR="00DC19B3" w:rsidRPr="00314600">
        <w:rPr>
          <w:sz w:val="28"/>
          <w:szCs w:val="28"/>
        </w:rPr>
        <w:t>;</w:t>
      </w:r>
    </w:p>
    <w:p w:rsidR="00DC19B3" w:rsidRPr="00314600" w:rsidRDefault="005252A6" w:rsidP="005252A6">
      <w:pPr>
        <w:pStyle w:val="ac"/>
        <w:numPr>
          <w:ilvl w:val="0"/>
          <w:numId w:val="18"/>
        </w:numPr>
        <w:tabs>
          <w:tab w:val="left" w:pos="1134"/>
        </w:tabs>
        <w:jc w:val="both"/>
        <w:rPr>
          <w:sz w:val="28"/>
          <w:szCs w:val="28"/>
        </w:rPr>
      </w:pPr>
      <w:proofErr w:type="spellStart"/>
      <w:r w:rsidRPr="005252A6">
        <w:rPr>
          <w:sz w:val="28"/>
          <w:szCs w:val="28"/>
        </w:rPr>
        <w:t>акционердің</w:t>
      </w:r>
      <w:proofErr w:type="spellEnd"/>
      <w:r w:rsidRPr="005252A6">
        <w:rPr>
          <w:sz w:val="28"/>
          <w:szCs w:val="28"/>
        </w:rPr>
        <w:t xml:space="preserve"> (</w:t>
      </w:r>
      <w:proofErr w:type="spellStart"/>
      <w:r w:rsidRPr="005252A6">
        <w:rPr>
          <w:sz w:val="28"/>
          <w:szCs w:val="28"/>
        </w:rPr>
        <w:t>қатысушының</w:t>
      </w:r>
      <w:proofErr w:type="spellEnd"/>
      <w:r w:rsidRPr="005252A6">
        <w:rPr>
          <w:sz w:val="28"/>
          <w:szCs w:val="28"/>
        </w:rPr>
        <w:t xml:space="preserve">) </w:t>
      </w:r>
      <w:proofErr w:type="spellStart"/>
      <w:r w:rsidRPr="005252A6">
        <w:rPr>
          <w:sz w:val="28"/>
          <w:szCs w:val="28"/>
        </w:rPr>
        <w:t>атауы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және</w:t>
      </w:r>
      <w:proofErr w:type="spellEnd"/>
      <w:r w:rsidRPr="005252A6">
        <w:rPr>
          <w:sz w:val="28"/>
          <w:szCs w:val="28"/>
        </w:rPr>
        <w:t xml:space="preserve"> БСН</w:t>
      </w:r>
      <w:r w:rsidR="00DC19B3" w:rsidRPr="00314600">
        <w:rPr>
          <w:sz w:val="28"/>
          <w:szCs w:val="28"/>
        </w:rPr>
        <w:t>;</w:t>
      </w:r>
    </w:p>
    <w:p w:rsidR="00DC19B3" w:rsidRPr="00314600" w:rsidRDefault="005252A6" w:rsidP="005252A6">
      <w:pPr>
        <w:pStyle w:val="ac"/>
        <w:numPr>
          <w:ilvl w:val="0"/>
          <w:numId w:val="18"/>
        </w:numPr>
        <w:tabs>
          <w:tab w:val="left" w:pos="1134"/>
        </w:tabs>
        <w:jc w:val="both"/>
        <w:rPr>
          <w:sz w:val="28"/>
          <w:szCs w:val="28"/>
        </w:rPr>
      </w:pPr>
      <w:proofErr w:type="spellStart"/>
      <w:r w:rsidRPr="005252A6">
        <w:rPr>
          <w:sz w:val="28"/>
          <w:szCs w:val="28"/>
        </w:rPr>
        <w:t>мемлекет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акцияларының</w:t>
      </w:r>
      <w:proofErr w:type="spellEnd"/>
      <w:r w:rsidRPr="005252A6">
        <w:rPr>
          <w:sz w:val="28"/>
          <w:szCs w:val="28"/>
        </w:rPr>
        <w:t xml:space="preserve"> (</w:t>
      </w:r>
      <w:proofErr w:type="spellStart"/>
      <w:r w:rsidRPr="005252A6">
        <w:rPr>
          <w:sz w:val="28"/>
          <w:szCs w:val="28"/>
        </w:rPr>
        <w:t>қатысу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үлестерінің</w:t>
      </w:r>
      <w:proofErr w:type="spellEnd"/>
      <w:r w:rsidRPr="005252A6">
        <w:rPr>
          <w:sz w:val="28"/>
          <w:szCs w:val="28"/>
        </w:rPr>
        <w:t xml:space="preserve">) </w:t>
      </w:r>
      <w:proofErr w:type="spellStart"/>
      <w:r w:rsidRPr="005252A6">
        <w:rPr>
          <w:sz w:val="28"/>
          <w:szCs w:val="28"/>
        </w:rPr>
        <w:t>пакетінің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мөлшері</w:t>
      </w:r>
      <w:proofErr w:type="spellEnd"/>
      <w:r w:rsidR="00DC19B3" w:rsidRPr="00314600">
        <w:rPr>
          <w:sz w:val="28"/>
          <w:szCs w:val="28"/>
        </w:rPr>
        <w:t>;</w:t>
      </w:r>
    </w:p>
    <w:p w:rsidR="00DC19B3" w:rsidRPr="00314600" w:rsidRDefault="005252A6" w:rsidP="005252A6">
      <w:pPr>
        <w:pStyle w:val="ac"/>
        <w:numPr>
          <w:ilvl w:val="0"/>
          <w:numId w:val="1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proofErr w:type="spellStart"/>
      <w:r w:rsidRPr="005252A6">
        <w:rPr>
          <w:sz w:val="28"/>
          <w:szCs w:val="28"/>
        </w:rPr>
        <w:t>Мемлекет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акцияларының</w:t>
      </w:r>
      <w:proofErr w:type="spellEnd"/>
      <w:r w:rsidRPr="005252A6">
        <w:rPr>
          <w:sz w:val="28"/>
          <w:szCs w:val="28"/>
        </w:rPr>
        <w:t xml:space="preserve"> (</w:t>
      </w:r>
      <w:proofErr w:type="spellStart"/>
      <w:r w:rsidRPr="005252A6">
        <w:rPr>
          <w:sz w:val="28"/>
          <w:szCs w:val="28"/>
        </w:rPr>
        <w:t>қатысу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үлестерінің</w:t>
      </w:r>
      <w:proofErr w:type="spellEnd"/>
      <w:r w:rsidRPr="005252A6">
        <w:rPr>
          <w:sz w:val="28"/>
          <w:szCs w:val="28"/>
        </w:rPr>
        <w:t xml:space="preserve">) </w:t>
      </w:r>
      <w:proofErr w:type="spellStart"/>
      <w:r w:rsidRPr="005252A6">
        <w:rPr>
          <w:sz w:val="28"/>
          <w:szCs w:val="28"/>
        </w:rPr>
        <w:t>пакетінің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бағалау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құны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және</w:t>
      </w:r>
      <w:proofErr w:type="spellEnd"/>
      <w:r w:rsidRPr="005252A6">
        <w:rPr>
          <w:sz w:val="28"/>
          <w:szCs w:val="28"/>
        </w:rPr>
        <w:t xml:space="preserve"> оны </w:t>
      </w:r>
      <w:proofErr w:type="spellStart"/>
      <w:r w:rsidRPr="005252A6">
        <w:rPr>
          <w:sz w:val="28"/>
          <w:szCs w:val="28"/>
        </w:rPr>
        <w:t>өткізу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күні</w:t>
      </w:r>
      <w:proofErr w:type="spellEnd"/>
      <w:r w:rsidR="00DC19B3" w:rsidRPr="00314600">
        <w:rPr>
          <w:sz w:val="28"/>
          <w:szCs w:val="28"/>
        </w:rPr>
        <w:t>;</w:t>
      </w:r>
    </w:p>
    <w:p w:rsidR="00DC19B3" w:rsidRPr="00314600" w:rsidRDefault="005252A6" w:rsidP="004715BB">
      <w:pPr>
        <w:pStyle w:val="ac"/>
        <w:numPr>
          <w:ilvl w:val="0"/>
          <w:numId w:val="1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proofErr w:type="spellStart"/>
      <w:r w:rsidRPr="005252A6">
        <w:rPr>
          <w:sz w:val="28"/>
          <w:szCs w:val="28"/>
        </w:rPr>
        <w:t>акцияларының</w:t>
      </w:r>
      <w:proofErr w:type="spellEnd"/>
      <w:r w:rsidRPr="005252A6">
        <w:rPr>
          <w:sz w:val="28"/>
          <w:szCs w:val="28"/>
        </w:rPr>
        <w:t xml:space="preserve"> (</w:t>
      </w:r>
      <w:proofErr w:type="spellStart"/>
      <w:r w:rsidRPr="005252A6">
        <w:rPr>
          <w:sz w:val="28"/>
          <w:szCs w:val="28"/>
        </w:rPr>
        <w:t>жарғылық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капиталға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қатысу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үлестерінің</w:t>
      </w:r>
      <w:proofErr w:type="spellEnd"/>
      <w:r w:rsidRPr="005252A6">
        <w:rPr>
          <w:sz w:val="28"/>
          <w:szCs w:val="28"/>
        </w:rPr>
        <w:t xml:space="preserve">) </w:t>
      </w:r>
      <w:proofErr w:type="spellStart"/>
      <w:r w:rsidRPr="005252A6">
        <w:rPr>
          <w:sz w:val="28"/>
          <w:szCs w:val="28"/>
        </w:rPr>
        <w:t>бақылау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пакеті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мемлекетке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тиесілі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заңды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тұлғаның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қызмет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саласының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сипаттамасы</w:t>
      </w:r>
      <w:proofErr w:type="spellEnd"/>
      <w:r w:rsidR="00DC19B3" w:rsidRPr="00314600">
        <w:rPr>
          <w:sz w:val="28"/>
          <w:szCs w:val="28"/>
        </w:rPr>
        <w:t>;</w:t>
      </w:r>
    </w:p>
    <w:p w:rsidR="00DC19B3" w:rsidRPr="00314600" w:rsidRDefault="005252A6" w:rsidP="004715BB">
      <w:pPr>
        <w:pStyle w:val="ac"/>
        <w:numPr>
          <w:ilvl w:val="0"/>
          <w:numId w:val="1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proofErr w:type="spellStart"/>
      <w:r w:rsidRPr="005252A6">
        <w:rPr>
          <w:sz w:val="28"/>
          <w:szCs w:val="28"/>
        </w:rPr>
        <w:t>акцияларының</w:t>
      </w:r>
      <w:proofErr w:type="spellEnd"/>
      <w:r w:rsidRPr="005252A6">
        <w:rPr>
          <w:sz w:val="28"/>
          <w:szCs w:val="28"/>
        </w:rPr>
        <w:t xml:space="preserve"> (</w:t>
      </w:r>
      <w:proofErr w:type="spellStart"/>
      <w:r w:rsidRPr="005252A6">
        <w:rPr>
          <w:sz w:val="28"/>
          <w:szCs w:val="28"/>
        </w:rPr>
        <w:t>жарғылық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капиталға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қатысу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үлестерінің</w:t>
      </w:r>
      <w:proofErr w:type="spellEnd"/>
      <w:r w:rsidRPr="005252A6">
        <w:rPr>
          <w:sz w:val="28"/>
          <w:szCs w:val="28"/>
        </w:rPr>
        <w:t xml:space="preserve">) </w:t>
      </w:r>
      <w:proofErr w:type="spellStart"/>
      <w:r w:rsidRPr="005252A6">
        <w:rPr>
          <w:sz w:val="28"/>
          <w:szCs w:val="28"/>
        </w:rPr>
        <w:t>бақылау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пакеті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мемлекетке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тиесілі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заңды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тұлғаны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бәсекелестік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ортаға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берудің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ұсынылатын</w:t>
      </w:r>
      <w:proofErr w:type="spellEnd"/>
      <w:r w:rsidRPr="005252A6">
        <w:rPr>
          <w:sz w:val="28"/>
          <w:szCs w:val="28"/>
        </w:rPr>
        <w:t xml:space="preserve"> </w:t>
      </w:r>
      <w:proofErr w:type="spellStart"/>
      <w:r w:rsidRPr="005252A6">
        <w:rPr>
          <w:sz w:val="28"/>
          <w:szCs w:val="28"/>
        </w:rPr>
        <w:t>күні</w:t>
      </w:r>
      <w:proofErr w:type="spellEnd"/>
      <w:r w:rsidR="00DC19B3" w:rsidRPr="00314600">
        <w:rPr>
          <w:sz w:val="28"/>
          <w:szCs w:val="28"/>
        </w:rPr>
        <w:t>.</w:t>
      </w:r>
    </w:p>
    <w:p w:rsidR="003B3F08" w:rsidRPr="00314600" w:rsidRDefault="003B3F08" w:rsidP="003B3F08">
      <w:pPr>
        <w:pStyle w:val="ac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14600">
        <w:rPr>
          <w:sz w:val="28"/>
          <w:szCs w:val="28"/>
        </w:rPr>
        <w:t>1</w:t>
      </w:r>
      <w:r w:rsidR="00436F26">
        <w:rPr>
          <w:sz w:val="28"/>
          <w:szCs w:val="28"/>
        </w:rPr>
        <w:t>0</w:t>
      </w:r>
      <w:r w:rsidRPr="00314600">
        <w:rPr>
          <w:sz w:val="28"/>
          <w:szCs w:val="28"/>
        </w:rPr>
        <w:t xml:space="preserve">. </w:t>
      </w:r>
      <w:proofErr w:type="spellStart"/>
      <w:r w:rsidR="005252A6" w:rsidRPr="005252A6">
        <w:rPr>
          <w:sz w:val="28"/>
          <w:szCs w:val="28"/>
        </w:rPr>
        <w:t>Мемлекеттік</w:t>
      </w:r>
      <w:proofErr w:type="spellEnd"/>
      <w:r w:rsidR="005252A6" w:rsidRPr="005252A6">
        <w:rPr>
          <w:sz w:val="28"/>
          <w:szCs w:val="28"/>
        </w:rPr>
        <w:t xml:space="preserve"> </w:t>
      </w:r>
      <w:proofErr w:type="spellStart"/>
      <w:r w:rsidR="005252A6" w:rsidRPr="005252A6">
        <w:rPr>
          <w:sz w:val="28"/>
          <w:szCs w:val="28"/>
        </w:rPr>
        <w:t>мүліктің</w:t>
      </w:r>
      <w:proofErr w:type="spellEnd"/>
      <w:r w:rsidR="005252A6" w:rsidRPr="005252A6">
        <w:rPr>
          <w:sz w:val="28"/>
          <w:szCs w:val="28"/>
        </w:rPr>
        <w:t xml:space="preserve"> </w:t>
      </w:r>
      <w:proofErr w:type="spellStart"/>
      <w:r w:rsidR="005252A6" w:rsidRPr="005252A6">
        <w:rPr>
          <w:sz w:val="28"/>
          <w:szCs w:val="28"/>
        </w:rPr>
        <w:t>өтінім</w:t>
      </w:r>
      <w:proofErr w:type="spellEnd"/>
      <w:r w:rsidR="005252A6" w:rsidRPr="005252A6">
        <w:rPr>
          <w:sz w:val="28"/>
          <w:szCs w:val="28"/>
        </w:rPr>
        <w:t xml:space="preserve"> </w:t>
      </w:r>
      <w:proofErr w:type="spellStart"/>
      <w:r w:rsidR="005252A6" w:rsidRPr="005252A6">
        <w:rPr>
          <w:sz w:val="28"/>
          <w:szCs w:val="28"/>
        </w:rPr>
        <w:t>тізбесі</w:t>
      </w:r>
      <w:proofErr w:type="spellEnd"/>
      <w:r w:rsidR="005252A6" w:rsidRPr="005252A6">
        <w:rPr>
          <w:sz w:val="28"/>
          <w:szCs w:val="28"/>
        </w:rPr>
        <w:t xml:space="preserve"> </w:t>
      </w:r>
      <w:proofErr w:type="spellStart"/>
      <w:r w:rsidR="005252A6" w:rsidRPr="005252A6">
        <w:rPr>
          <w:sz w:val="28"/>
          <w:szCs w:val="28"/>
        </w:rPr>
        <w:t>тізілімде</w:t>
      </w:r>
      <w:proofErr w:type="spellEnd"/>
      <w:r w:rsidR="005252A6" w:rsidRPr="005252A6">
        <w:rPr>
          <w:sz w:val="28"/>
          <w:szCs w:val="28"/>
        </w:rPr>
        <w:t xml:space="preserve"> </w:t>
      </w:r>
      <w:proofErr w:type="spellStart"/>
      <w:r w:rsidR="005252A6" w:rsidRPr="005252A6">
        <w:rPr>
          <w:sz w:val="28"/>
          <w:szCs w:val="28"/>
        </w:rPr>
        <w:t>ашық</w:t>
      </w:r>
      <w:proofErr w:type="spellEnd"/>
      <w:r w:rsidR="005252A6" w:rsidRPr="005252A6">
        <w:rPr>
          <w:sz w:val="28"/>
          <w:szCs w:val="28"/>
        </w:rPr>
        <w:t xml:space="preserve"> </w:t>
      </w:r>
      <w:proofErr w:type="spellStart"/>
      <w:r w:rsidR="005252A6" w:rsidRPr="005252A6">
        <w:rPr>
          <w:sz w:val="28"/>
          <w:szCs w:val="28"/>
        </w:rPr>
        <w:t>қолжетімділікте</w:t>
      </w:r>
      <w:proofErr w:type="spellEnd"/>
      <w:r w:rsidR="005252A6" w:rsidRPr="005252A6">
        <w:rPr>
          <w:sz w:val="28"/>
          <w:szCs w:val="28"/>
        </w:rPr>
        <w:t xml:space="preserve"> </w:t>
      </w:r>
      <w:proofErr w:type="spellStart"/>
      <w:r w:rsidR="005252A6" w:rsidRPr="005252A6">
        <w:rPr>
          <w:sz w:val="28"/>
          <w:szCs w:val="28"/>
        </w:rPr>
        <w:t>орналастырылады</w:t>
      </w:r>
      <w:proofErr w:type="spellEnd"/>
      <w:r w:rsidR="005252A6" w:rsidRPr="005252A6">
        <w:rPr>
          <w:sz w:val="28"/>
          <w:szCs w:val="28"/>
        </w:rPr>
        <w:t>.</w:t>
      </w:r>
    </w:p>
    <w:p w:rsidR="00EC71CA" w:rsidRDefault="003B3F08" w:rsidP="00EC71CA">
      <w:pPr>
        <w:pStyle w:val="ac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14600">
        <w:rPr>
          <w:sz w:val="28"/>
          <w:szCs w:val="28"/>
        </w:rPr>
        <w:t>1</w:t>
      </w:r>
      <w:r w:rsidR="00436F26">
        <w:rPr>
          <w:sz w:val="28"/>
          <w:szCs w:val="28"/>
        </w:rPr>
        <w:t>1</w:t>
      </w:r>
      <w:r w:rsidRPr="00314600">
        <w:rPr>
          <w:sz w:val="28"/>
          <w:szCs w:val="28"/>
        </w:rPr>
        <w:t xml:space="preserve">.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Акцияларының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(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жарғылық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капиталға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қатысу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үлестерінің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)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бақылау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пакеті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мемлекетке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тиесілі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,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оларға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қатысты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мемлекеттік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жоспарлау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жөніндегі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орталық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уәкілетті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органның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оларды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өтінім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тізбесіне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енгізу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туралы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шешімі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қабылданбаған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заңды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тұлғалар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тиісті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саланың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уәкілетті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органына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алдыңғы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талдау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жүргізілген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күннен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бастап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күнтізбелік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жыл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өткен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соң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оларды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өтінім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тізбесіне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енгізудің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орындылығы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тұрғысынан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қайта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қаралуға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жатады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(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жергілікті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атқарушы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органның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не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аудандық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маңызы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бар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қала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,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ауыл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,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кент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,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ауылдық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 xml:space="preserve"> округ </w:t>
      </w:r>
      <w:proofErr w:type="spellStart"/>
      <w:r w:rsidR="005252A6" w:rsidRPr="005252A6">
        <w:rPr>
          <w:spacing w:val="2"/>
          <w:sz w:val="28"/>
          <w:szCs w:val="28"/>
          <w:shd w:val="clear" w:color="auto" w:fill="FFFFFF"/>
        </w:rPr>
        <w:t>әкімінің</w:t>
      </w:r>
      <w:proofErr w:type="spellEnd"/>
      <w:r w:rsidR="005252A6" w:rsidRPr="005252A6">
        <w:rPr>
          <w:spacing w:val="2"/>
          <w:sz w:val="28"/>
          <w:szCs w:val="28"/>
          <w:shd w:val="clear" w:color="auto" w:fill="FFFFFF"/>
        </w:rPr>
        <w:t>)</w:t>
      </w:r>
      <w:r w:rsidRPr="00314600">
        <w:rPr>
          <w:sz w:val="28"/>
          <w:szCs w:val="28"/>
        </w:rPr>
        <w:t>.</w:t>
      </w:r>
    </w:p>
    <w:p w:rsidR="006E54B2" w:rsidRPr="00EC71CA" w:rsidRDefault="003B3F08" w:rsidP="00EC71CA">
      <w:pPr>
        <w:pStyle w:val="ac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C71CA">
        <w:rPr>
          <w:sz w:val="28"/>
          <w:szCs w:val="28"/>
        </w:rPr>
        <w:t>1</w:t>
      </w:r>
      <w:r w:rsidR="00436F26" w:rsidRPr="00EC71CA">
        <w:rPr>
          <w:sz w:val="28"/>
          <w:szCs w:val="28"/>
        </w:rPr>
        <w:t>2</w:t>
      </w:r>
      <w:r w:rsidRPr="00EC71CA">
        <w:rPr>
          <w:sz w:val="28"/>
          <w:szCs w:val="28"/>
        </w:rPr>
        <w:t xml:space="preserve">. </w:t>
      </w:r>
      <w:proofErr w:type="spellStart"/>
      <w:r w:rsidR="004715BB">
        <w:rPr>
          <w:sz w:val="28"/>
          <w:szCs w:val="28"/>
        </w:rPr>
        <w:t>З</w:t>
      </w:r>
      <w:r w:rsidR="005252A6" w:rsidRPr="005252A6">
        <w:rPr>
          <w:sz w:val="28"/>
          <w:szCs w:val="28"/>
        </w:rPr>
        <w:t>аңды</w:t>
      </w:r>
      <w:proofErr w:type="spellEnd"/>
      <w:r w:rsidR="005252A6" w:rsidRPr="005252A6">
        <w:rPr>
          <w:sz w:val="28"/>
          <w:szCs w:val="28"/>
        </w:rPr>
        <w:t xml:space="preserve"> </w:t>
      </w:r>
      <w:proofErr w:type="spellStart"/>
      <w:r w:rsidR="005252A6" w:rsidRPr="005252A6">
        <w:rPr>
          <w:sz w:val="28"/>
          <w:szCs w:val="28"/>
        </w:rPr>
        <w:t>тұлғаны</w:t>
      </w:r>
      <w:proofErr w:type="spellEnd"/>
      <w:r w:rsidR="005252A6" w:rsidRPr="005252A6">
        <w:rPr>
          <w:sz w:val="28"/>
          <w:szCs w:val="28"/>
        </w:rPr>
        <w:t xml:space="preserve"> </w:t>
      </w:r>
      <w:proofErr w:type="spellStart"/>
      <w:r w:rsidR="005252A6" w:rsidRPr="005252A6">
        <w:rPr>
          <w:sz w:val="28"/>
          <w:szCs w:val="28"/>
        </w:rPr>
        <w:t>өтінім</w:t>
      </w:r>
      <w:proofErr w:type="spellEnd"/>
      <w:r w:rsidR="005252A6" w:rsidRPr="005252A6">
        <w:rPr>
          <w:sz w:val="28"/>
          <w:szCs w:val="28"/>
        </w:rPr>
        <w:t xml:space="preserve"> </w:t>
      </w:r>
      <w:proofErr w:type="spellStart"/>
      <w:r w:rsidR="005252A6" w:rsidRPr="005252A6">
        <w:rPr>
          <w:sz w:val="28"/>
          <w:szCs w:val="28"/>
        </w:rPr>
        <w:t>тізбесінен</w:t>
      </w:r>
      <w:proofErr w:type="spellEnd"/>
      <w:r w:rsidR="005252A6" w:rsidRPr="005252A6">
        <w:rPr>
          <w:sz w:val="28"/>
          <w:szCs w:val="28"/>
        </w:rPr>
        <w:t xml:space="preserve"> </w:t>
      </w:r>
      <w:proofErr w:type="spellStart"/>
      <w:r w:rsidR="005252A6" w:rsidRPr="005252A6">
        <w:rPr>
          <w:sz w:val="28"/>
          <w:szCs w:val="28"/>
        </w:rPr>
        <w:t>алып</w:t>
      </w:r>
      <w:proofErr w:type="spellEnd"/>
      <w:r w:rsidR="005252A6" w:rsidRPr="005252A6">
        <w:rPr>
          <w:sz w:val="28"/>
          <w:szCs w:val="28"/>
        </w:rPr>
        <w:t xml:space="preserve"> </w:t>
      </w:r>
      <w:proofErr w:type="spellStart"/>
      <w:r w:rsidR="005252A6" w:rsidRPr="005252A6">
        <w:rPr>
          <w:sz w:val="28"/>
          <w:szCs w:val="28"/>
        </w:rPr>
        <w:t>тастау</w:t>
      </w:r>
      <w:proofErr w:type="spellEnd"/>
      <w:r w:rsidR="005252A6" w:rsidRPr="005252A6">
        <w:rPr>
          <w:sz w:val="28"/>
          <w:szCs w:val="28"/>
        </w:rPr>
        <w:t xml:space="preserve"> </w:t>
      </w:r>
      <w:proofErr w:type="spellStart"/>
      <w:r w:rsidR="005252A6" w:rsidRPr="005252A6">
        <w:rPr>
          <w:sz w:val="28"/>
          <w:szCs w:val="28"/>
        </w:rPr>
        <w:t>мемлекеттік</w:t>
      </w:r>
      <w:proofErr w:type="spellEnd"/>
      <w:r w:rsidR="005252A6" w:rsidRPr="005252A6">
        <w:rPr>
          <w:sz w:val="28"/>
          <w:szCs w:val="28"/>
        </w:rPr>
        <w:t xml:space="preserve"> </w:t>
      </w:r>
      <w:proofErr w:type="spellStart"/>
      <w:r w:rsidR="005252A6" w:rsidRPr="005252A6">
        <w:rPr>
          <w:sz w:val="28"/>
          <w:szCs w:val="28"/>
        </w:rPr>
        <w:t>жоспарлау</w:t>
      </w:r>
      <w:proofErr w:type="spellEnd"/>
      <w:r w:rsidR="005252A6" w:rsidRPr="005252A6">
        <w:rPr>
          <w:sz w:val="28"/>
          <w:szCs w:val="28"/>
        </w:rPr>
        <w:t xml:space="preserve"> </w:t>
      </w:r>
      <w:proofErr w:type="spellStart"/>
      <w:r w:rsidR="005252A6" w:rsidRPr="005252A6">
        <w:rPr>
          <w:sz w:val="28"/>
          <w:szCs w:val="28"/>
        </w:rPr>
        <w:t>жөніндегі</w:t>
      </w:r>
      <w:proofErr w:type="spellEnd"/>
      <w:r w:rsidR="005252A6" w:rsidRPr="005252A6">
        <w:rPr>
          <w:sz w:val="28"/>
          <w:szCs w:val="28"/>
        </w:rPr>
        <w:t xml:space="preserve"> </w:t>
      </w:r>
      <w:proofErr w:type="spellStart"/>
      <w:r w:rsidR="005252A6" w:rsidRPr="005252A6">
        <w:rPr>
          <w:sz w:val="28"/>
          <w:szCs w:val="28"/>
        </w:rPr>
        <w:t>орталық</w:t>
      </w:r>
      <w:proofErr w:type="spellEnd"/>
      <w:r w:rsidR="005252A6" w:rsidRPr="005252A6">
        <w:rPr>
          <w:sz w:val="28"/>
          <w:szCs w:val="28"/>
        </w:rPr>
        <w:t xml:space="preserve"> </w:t>
      </w:r>
      <w:proofErr w:type="spellStart"/>
      <w:r w:rsidR="005252A6" w:rsidRPr="005252A6">
        <w:rPr>
          <w:sz w:val="28"/>
          <w:szCs w:val="28"/>
        </w:rPr>
        <w:t>уәкілетті</w:t>
      </w:r>
      <w:proofErr w:type="spellEnd"/>
      <w:r w:rsidR="005252A6" w:rsidRPr="005252A6">
        <w:rPr>
          <w:sz w:val="28"/>
          <w:szCs w:val="28"/>
        </w:rPr>
        <w:t xml:space="preserve"> </w:t>
      </w:r>
      <w:proofErr w:type="spellStart"/>
      <w:r w:rsidR="005252A6" w:rsidRPr="005252A6">
        <w:rPr>
          <w:sz w:val="28"/>
          <w:szCs w:val="28"/>
        </w:rPr>
        <w:t>органның</w:t>
      </w:r>
      <w:proofErr w:type="spellEnd"/>
      <w:r w:rsidR="005252A6" w:rsidRPr="005252A6">
        <w:rPr>
          <w:sz w:val="28"/>
          <w:szCs w:val="28"/>
        </w:rPr>
        <w:t xml:space="preserve"> </w:t>
      </w:r>
      <w:proofErr w:type="spellStart"/>
      <w:r w:rsidR="005252A6" w:rsidRPr="005252A6">
        <w:rPr>
          <w:sz w:val="28"/>
          <w:szCs w:val="28"/>
        </w:rPr>
        <w:t>тиісті</w:t>
      </w:r>
      <w:proofErr w:type="spellEnd"/>
      <w:r w:rsidR="005252A6" w:rsidRPr="005252A6">
        <w:rPr>
          <w:sz w:val="28"/>
          <w:szCs w:val="28"/>
        </w:rPr>
        <w:t xml:space="preserve"> </w:t>
      </w:r>
      <w:proofErr w:type="spellStart"/>
      <w:r w:rsidR="005252A6" w:rsidRPr="005252A6">
        <w:rPr>
          <w:sz w:val="28"/>
          <w:szCs w:val="28"/>
        </w:rPr>
        <w:t>шешімі</w:t>
      </w:r>
      <w:proofErr w:type="spellEnd"/>
      <w:r w:rsidR="005252A6" w:rsidRPr="005252A6">
        <w:rPr>
          <w:sz w:val="28"/>
          <w:szCs w:val="28"/>
        </w:rPr>
        <w:t xml:space="preserve"> </w:t>
      </w:r>
      <w:proofErr w:type="spellStart"/>
      <w:r w:rsidR="005252A6" w:rsidRPr="005252A6">
        <w:rPr>
          <w:sz w:val="28"/>
          <w:szCs w:val="28"/>
        </w:rPr>
        <w:t>негізінде</w:t>
      </w:r>
      <w:proofErr w:type="spellEnd"/>
      <w:r w:rsidR="005252A6" w:rsidRPr="005252A6">
        <w:rPr>
          <w:sz w:val="28"/>
          <w:szCs w:val="28"/>
        </w:rPr>
        <w:t xml:space="preserve"> </w:t>
      </w:r>
      <w:proofErr w:type="spellStart"/>
      <w:r w:rsidR="005252A6" w:rsidRPr="005252A6">
        <w:rPr>
          <w:sz w:val="28"/>
          <w:szCs w:val="28"/>
        </w:rPr>
        <w:t>жүргізіледі</w:t>
      </w:r>
      <w:proofErr w:type="spellEnd"/>
      <w:r w:rsidR="005252A6" w:rsidRPr="005252A6">
        <w:rPr>
          <w:sz w:val="28"/>
          <w:szCs w:val="28"/>
        </w:rPr>
        <w:t xml:space="preserve">, </w:t>
      </w:r>
      <w:proofErr w:type="spellStart"/>
      <w:r w:rsidR="005252A6" w:rsidRPr="005252A6">
        <w:rPr>
          <w:sz w:val="28"/>
          <w:szCs w:val="28"/>
        </w:rPr>
        <w:t>онда</w:t>
      </w:r>
      <w:proofErr w:type="spellEnd"/>
      <w:r w:rsidR="005252A6" w:rsidRPr="005252A6">
        <w:rPr>
          <w:sz w:val="28"/>
          <w:szCs w:val="28"/>
        </w:rPr>
        <w:t xml:space="preserve"> </w:t>
      </w:r>
      <w:proofErr w:type="spellStart"/>
      <w:r w:rsidR="005252A6" w:rsidRPr="005252A6">
        <w:rPr>
          <w:sz w:val="28"/>
          <w:szCs w:val="28"/>
        </w:rPr>
        <w:t>Алып</w:t>
      </w:r>
      <w:proofErr w:type="spellEnd"/>
      <w:r w:rsidR="005252A6" w:rsidRPr="005252A6">
        <w:rPr>
          <w:sz w:val="28"/>
          <w:szCs w:val="28"/>
        </w:rPr>
        <w:t xml:space="preserve"> </w:t>
      </w:r>
      <w:proofErr w:type="spellStart"/>
      <w:r w:rsidR="005252A6" w:rsidRPr="005252A6">
        <w:rPr>
          <w:sz w:val="28"/>
          <w:szCs w:val="28"/>
        </w:rPr>
        <w:t>тастау</w:t>
      </w:r>
      <w:proofErr w:type="spellEnd"/>
      <w:r w:rsidR="005252A6" w:rsidRPr="005252A6">
        <w:rPr>
          <w:sz w:val="28"/>
          <w:szCs w:val="28"/>
        </w:rPr>
        <w:t xml:space="preserve"> </w:t>
      </w:r>
      <w:proofErr w:type="spellStart"/>
      <w:r w:rsidR="005252A6" w:rsidRPr="005252A6">
        <w:rPr>
          <w:sz w:val="28"/>
          <w:szCs w:val="28"/>
        </w:rPr>
        <w:t>себептері</w:t>
      </w:r>
      <w:proofErr w:type="spellEnd"/>
      <w:r w:rsidR="005252A6" w:rsidRPr="005252A6">
        <w:rPr>
          <w:sz w:val="28"/>
          <w:szCs w:val="28"/>
        </w:rPr>
        <w:t xml:space="preserve"> </w:t>
      </w:r>
      <w:proofErr w:type="spellStart"/>
      <w:r w:rsidR="005252A6" w:rsidRPr="005252A6">
        <w:rPr>
          <w:sz w:val="28"/>
          <w:szCs w:val="28"/>
        </w:rPr>
        <w:t>көрсетіледі</w:t>
      </w:r>
      <w:proofErr w:type="spellEnd"/>
      <w:r w:rsidR="005252A6" w:rsidRPr="005252A6">
        <w:rPr>
          <w:sz w:val="28"/>
          <w:szCs w:val="28"/>
        </w:rPr>
        <w:t>.</w:t>
      </w:r>
    </w:p>
    <w:p w:rsidR="005B36B1" w:rsidRPr="00314600" w:rsidRDefault="005B36B1" w:rsidP="00B02E7F">
      <w:pPr>
        <w:ind w:firstLine="567"/>
        <w:jc w:val="both"/>
        <w:rPr>
          <w:sz w:val="28"/>
          <w:szCs w:val="28"/>
        </w:rPr>
      </w:pPr>
    </w:p>
    <w:sectPr w:rsidR="005B36B1" w:rsidRPr="00314600" w:rsidSect="003F6CC6">
      <w:headerReference w:type="even" r:id="rId9"/>
      <w:headerReference w:type="default" r:id="rId10"/>
      <w:headerReference w:type="first" r:id="rId11"/>
      <w:pgSz w:w="11906" w:h="16838"/>
      <w:pgMar w:top="851" w:right="851" w:bottom="851" w:left="1418" w:header="567" w:footer="567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74EA" w:rsidRDefault="00FC74EA">
      <w:r>
        <w:separator/>
      </w:r>
    </w:p>
  </w:endnote>
  <w:endnote w:type="continuationSeparator" w:id="0">
    <w:p w:rsidR="00FC74EA" w:rsidRDefault="00FC7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74EA" w:rsidRDefault="00FC74EA">
      <w:r>
        <w:separator/>
      </w:r>
    </w:p>
  </w:footnote>
  <w:footnote w:type="continuationSeparator" w:id="0">
    <w:p w:rsidR="00FC74EA" w:rsidRDefault="00FC74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99E" w:rsidRDefault="00FC74EA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12.9pt;height:79.2pt;rotation:315;z-index:-25165977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КЖА 34190456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50528298"/>
      <w:docPartObj>
        <w:docPartGallery w:val="Page Numbers (Top of Page)"/>
        <w:docPartUnique/>
      </w:docPartObj>
    </w:sdtPr>
    <w:sdtEndPr/>
    <w:sdtContent>
      <w:p w:rsidR="00436F26" w:rsidRDefault="00436F2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15BB">
          <w:rPr>
            <w:noProof/>
          </w:rPr>
          <w:t>27</w:t>
        </w:r>
        <w:r>
          <w:fldChar w:fldCharType="end"/>
        </w:r>
      </w:p>
    </w:sdtContent>
  </w:sdt>
  <w:p w:rsidR="00B8099E" w:rsidRDefault="00B8099E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99E" w:rsidRDefault="00FC74EA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2049" type="#_x0000_t136" style="position:absolute;margin-left:0;margin-top:0;width:512.9pt;height:79.2pt;rotation:315;z-index:-251657728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КЖА 34190456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34DE6"/>
    <w:multiLevelType w:val="multilevel"/>
    <w:tmpl w:val="47062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B6390E"/>
    <w:multiLevelType w:val="hybridMultilevel"/>
    <w:tmpl w:val="CA4A1702"/>
    <w:lvl w:ilvl="0" w:tplc="E5B4B1A8">
      <w:start w:val="1"/>
      <w:numFmt w:val="decimal"/>
      <w:lvlText w:val="%1."/>
      <w:lvlJc w:val="left"/>
      <w:pPr>
        <w:ind w:left="1350" w:hanging="360"/>
      </w:pPr>
      <w:rPr>
        <w:rFonts w:hint="default"/>
        <w:color w:val="0000FF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0F991FB5"/>
    <w:multiLevelType w:val="multilevel"/>
    <w:tmpl w:val="2F66D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6C07D4"/>
    <w:multiLevelType w:val="multilevel"/>
    <w:tmpl w:val="0F5EC68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1D236DA2"/>
    <w:multiLevelType w:val="multilevel"/>
    <w:tmpl w:val="5426C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AE7F3A"/>
    <w:multiLevelType w:val="hybridMultilevel"/>
    <w:tmpl w:val="EB861362"/>
    <w:lvl w:ilvl="0" w:tplc="C772D82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973530F"/>
    <w:multiLevelType w:val="multilevel"/>
    <w:tmpl w:val="73DEA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29730B"/>
    <w:multiLevelType w:val="hybridMultilevel"/>
    <w:tmpl w:val="647EC090"/>
    <w:lvl w:ilvl="0" w:tplc="7EE0FD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E106A31"/>
    <w:multiLevelType w:val="hybridMultilevel"/>
    <w:tmpl w:val="6DB893DE"/>
    <w:lvl w:ilvl="0" w:tplc="37A892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F1751B8"/>
    <w:multiLevelType w:val="hybridMultilevel"/>
    <w:tmpl w:val="D4BE03AA"/>
    <w:lvl w:ilvl="0" w:tplc="689A43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20B0D22"/>
    <w:multiLevelType w:val="multilevel"/>
    <w:tmpl w:val="E6CE2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F32046"/>
    <w:multiLevelType w:val="hybridMultilevel"/>
    <w:tmpl w:val="EB861362"/>
    <w:lvl w:ilvl="0" w:tplc="C772D82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F2F0084"/>
    <w:multiLevelType w:val="hybridMultilevel"/>
    <w:tmpl w:val="6A6A037C"/>
    <w:lvl w:ilvl="0" w:tplc="9D16D7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0644D36"/>
    <w:multiLevelType w:val="hybridMultilevel"/>
    <w:tmpl w:val="2EB68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8D44E3"/>
    <w:multiLevelType w:val="hybridMultilevel"/>
    <w:tmpl w:val="C1EAE658"/>
    <w:lvl w:ilvl="0" w:tplc="11F89FB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6B36576"/>
    <w:multiLevelType w:val="hybridMultilevel"/>
    <w:tmpl w:val="FCA614B8"/>
    <w:lvl w:ilvl="0" w:tplc="B3E02A52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1B81994"/>
    <w:multiLevelType w:val="multilevel"/>
    <w:tmpl w:val="D27683AE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7" w15:restartNumberingAfterBreak="0">
    <w:nsid w:val="646C570A"/>
    <w:multiLevelType w:val="hybridMultilevel"/>
    <w:tmpl w:val="279E4904"/>
    <w:lvl w:ilvl="0" w:tplc="86DADE08">
      <w:start w:val="1"/>
      <w:numFmt w:val="decimal"/>
      <w:lvlText w:val="%1."/>
      <w:lvlJc w:val="left"/>
      <w:pPr>
        <w:ind w:left="10140" w:hanging="360"/>
      </w:pPr>
      <w:rPr>
        <w:rFonts w:hint="default"/>
        <w:strike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0860" w:hanging="360"/>
      </w:pPr>
    </w:lvl>
    <w:lvl w:ilvl="2" w:tplc="0419001B" w:tentative="1">
      <w:start w:val="1"/>
      <w:numFmt w:val="lowerRoman"/>
      <w:lvlText w:val="%3."/>
      <w:lvlJc w:val="right"/>
      <w:pPr>
        <w:ind w:left="11580" w:hanging="180"/>
      </w:pPr>
    </w:lvl>
    <w:lvl w:ilvl="3" w:tplc="0419000F" w:tentative="1">
      <w:start w:val="1"/>
      <w:numFmt w:val="decimal"/>
      <w:lvlText w:val="%4."/>
      <w:lvlJc w:val="left"/>
      <w:pPr>
        <w:ind w:left="12300" w:hanging="360"/>
      </w:pPr>
    </w:lvl>
    <w:lvl w:ilvl="4" w:tplc="04190019" w:tentative="1">
      <w:start w:val="1"/>
      <w:numFmt w:val="lowerLetter"/>
      <w:lvlText w:val="%5."/>
      <w:lvlJc w:val="left"/>
      <w:pPr>
        <w:ind w:left="13020" w:hanging="360"/>
      </w:pPr>
    </w:lvl>
    <w:lvl w:ilvl="5" w:tplc="0419001B" w:tentative="1">
      <w:start w:val="1"/>
      <w:numFmt w:val="lowerRoman"/>
      <w:lvlText w:val="%6."/>
      <w:lvlJc w:val="right"/>
      <w:pPr>
        <w:ind w:left="13740" w:hanging="180"/>
      </w:pPr>
    </w:lvl>
    <w:lvl w:ilvl="6" w:tplc="0419000F" w:tentative="1">
      <w:start w:val="1"/>
      <w:numFmt w:val="decimal"/>
      <w:lvlText w:val="%7."/>
      <w:lvlJc w:val="left"/>
      <w:pPr>
        <w:ind w:left="14460" w:hanging="360"/>
      </w:pPr>
    </w:lvl>
    <w:lvl w:ilvl="7" w:tplc="04190019" w:tentative="1">
      <w:start w:val="1"/>
      <w:numFmt w:val="lowerLetter"/>
      <w:lvlText w:val="%8."/>
      <w:lvlJc w:val="left"/>
      <w:pPr>
        <w:ind w:left="15180" w:hanging="360"/>
      </w:pPr>
    </w:lvl>
    <w:lvl w:ilvl="8" w:tplc="0419001B" w:tentative="1">
      <w:start w:val="1"/>
      <w:numFmt w:val="lowerRoman"/>
      <w:lvlText w:val="%9."/>
      <w:lvlJc w:val="right"/>
      <w:pPr>
        <w:ind w:left="15900" w:hanging="180"/>
      </w:pPr>
    </w:lvl>
  </w:abstractNum>
  <w:abstractNum w:abstractNumId="18" w15:restartNumberingAfterBreak="0">
    <w:nsid w:val="6C373D63"/>
    <w:multiLevelType w:val="multilevel"/>
    <w:tmpl w:val="96B06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CFF12AA"/>
    <w:multiLevelType w:val="multilevel"/>
    <w:tmpl w:val="918C36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6"/>
  </w:num>
  <w:num w:numId="3">
    <w:abstractNumId w:val="13"/>
  </w:num>
  <w:num w:numId="4">
    <w:abstractNumId w:val="14"/>
  </w:num>
  <w:num w:numId="5">
    <w:abstractNumId w:val="2"/>
  </w:num>
  <w:num w:numId="6">
    <w:abstractNumId w:val="10"/>
  </w:num>
  <w:num w:numId="7">
    <w:abstractNumId w:val="19"/>
  </w:num>
  <w:num w:numId="8">
    <w:abstractNumId w:val="18"/>
  </w:num>
  <w:num w:numId="9">
    <w:abstractNumId w:val="4"/>
  </w:num>
  <w:num w:numId="10">
    <w:abstractNumId w:val="6"/>
  </w:num>
  <w:num w:numId="11">
    <w:abstractNumId w:val="0"/>
  </w:num>
  <w:num w:numId="12">
    <w:abstractNumId w:val="15"/>
  </w:num>
  <w:num w:numId="13">
    <w:abstractNumId w:val="17"/>
  </w:num>
  <w:num w:numId="14">
    <w:abstractNumId w:val="5"/>
  </w:num>
  <w:num w:numId="15">
    <w:abstractNumId w:val="12"/>
  </w:num>
  <w:num w:numId="16">
    <w:abstractNumId w:val="7"/>
  </w:num>
  <w:num w:numId="17">
    <w:abstractNumId w:val="8"/>
  </w:num>
  <w:num w:numId="18">
    <w:abstractNumId w:val="9"/>
  </w:num>
  <w:num w:numId="19">
    <w:abstractNumId w:val="11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oNotTrackMove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99E"/>
    <w:rsid w:val="000A71B0"/>
    <w:rsid w:val="000B3BC9"/>
    <w:rsid w:val="000C0590"/>
    <w:rsid w:val="000E45EB"/>
    <w:rsid w:val="00124B98"/>
    <w:rsid w:val="00175C84"/>
    <w:rsid w:val="001802FF"/>
    <w:rsid w:val="001B0AF1"/>
    <w:rsid w:val="001B563E"/>
    <w:rsid w:val="001D6DBB"/>
    <w:rsid w:val="002075B0"/>
    <w:rsid w:val="00236B06"/>
    <w:rsid w:val="00314600"/>
    <w:rsid w:val="003163FE"/>
    <w:rsid w:val="00354F61"/>
    <w:rsid w:val="003B3F08"/>
    <w:rsid w:val="003F15E7"/>
    <w:rsid w:val="003F6CC6"/>
    <w:rsid w:val="00436F26"/>
    <w:rsid w:val="00463697"/>
    <w:rsid w:val="004715BB"/>
    <w:rsid w:val="00473131"/>
    <w:rsid w:val="00477820"/>
    <w:rsid w:val="004C4BA6"/>
    <w:rsid w:val="004D2489"/>
    <w:rsid w:val="00501B15"/>
    <w:rsid w:val="0052135A"/>
    <w:rsid w:val="0052334C"/>
    <w:rsid w:val="005252A6"/>
    <w:rsid w:val="0055369D"/>
    <w:rsid w:val="0055397F"/>
    <w:rsid w:val="00597EF3"/>
    <w:rsid w:val="005A7227"/>
    <w:rsid w:val="005B36B1"/>
    <w:rsid w:val="005C65A8"/>
    <w:rsid w:val="005E071B"/>
    <w:rsid w:val="005E0A1D"/>
    <w:rsid w:val="00621FED"/>
    <w:rsid w:val="00660966"/>
    <w:rsid w:val="00696170"/>
    <w:rsid w:val="006C2734"/>
    <w:rsid w:val="006C3D1A"/>
    <w:rsid w:val="006E54B2"/>
    <w:rsid w:val="006F3332"/>
    <w:rsid w:val="006F519A"/>
    <w:rsid w:val="00721226"/>
    <w:rsid w:val="00795DDD"/>
    <w:rsid w:val="007C1067"/>
    <w:rsid w:val="007F0E62"/>
    <w:rsid w:val="00807340"/>
    <w:rsid w:val="008265D9"/>
    <w:rsid w:val="008379E7"/>
    <w:rsid w:val="0086673B"/>
    <w:rsid w:val="00895225"/>
    <w:rsid w:val="008C4D8A"/>
    <w:rsid w:val="008E3109"/>
    <w:rsid w:val="009105DA"/>
    <w:rsid w:val="00910711"/>
    <w:rsid w:val="00933106"/>
    <w:rsid w:val="009D402F"/>
    <w:rsid w:val="009F133E"/>
    <w:rsid w:val="00A42157"/>
    <w:rsid w:val="00A71728"/>
    <w:rsid w:val="00AB7D68"/>
    <w:rsid w:val="00AE2395"/>
    <w:rsid w:val="00B01C15"/>
    <w:rsid w:val="00B02E7F"/>
    <w:rsid w:val="00B15992"/>
    <w:rsid w:val="00B27B98"/>
    <w:rsid w:val="00B31218"/>
    <w:rsid w:val="00B63A02"/>
    <w:rsid w:val="00B659CE"/>
    <w:rsid w:val="00B8099E"/>
    <w:rsid w:val="00B8508E"/>
    <w:rsid w:val="00B92B15"/>
    <w:rsid w:val="00BB0922"/>
    <w:rsid w:val="00BB1B1E"/>
    <w:rsid w:val="00BF4958"/>
    <w:rsid w:val="00C462A6"/>
    <w:rsid w:val="00C55842"/>
    <w:rsid w:val="00C76BDB"/>
    <w:rsid w:val="00C83131"/>
    <w:rsid w:val="00CA000E"/>
    <w:rsid w:val="00CA02DD"/>
    <w:rsid w:val="00CB2477"/>
    <w:rsid w:val="00D134D4"/>
    <w:rsid w:val="00D40D30"/>
    <w:rsid w:val="00D556C9"/>
    <w:rsid w:val="00DC19B3"/>
    <w:rsid w:val="00DE1299"/>
    <w:rsid w:val="00DF2894"/>
    <w:rsid w:val="00E232CE"/>
    <w:rsid w:val="00E635E9"/>
    <w:rsid w:val="00E90852"/>
    <w:rsid w:val="00EA10A1"/>
    <w:rsid w:val="00EC259C"/>
    <w:rsid w:val="00EC71CA"/>
    <w:rsid w:val="00F11492"/>
    <w:rsid w:val="00F5194C"/>
    <w:rsid w:val="00F56101"/>
    <w:rsid w:val="00F60BC4"/>
    <w:rsid w:val="00F748B7"/>
    <w:rsid w:val="00FA1F0D"/>
    <w:rsid w:val="00FA2FD2"/>
    <w:rsid w:val="00FC74EA"/>
    <w:rsid w:val="00FD14EE"/>
    <w:rsid w:val="00FF2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909560C4-2B3E-42AF-9424-5596B6F7F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8379E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mmentReference">
    <w:name w:val="Comment Reference"/>
    <w:basedOn w:val="a0"/>
    <w:uiPriority w:val="99"/>
    <w:semiHidden/>
    <w:unhideWhenUsed/>
    <w:rsid w:val="0099366C"/>
    <w:rPr>
      <w:sz w:val="16"/>
      <w:szCs w:val="16"/>
    </w:rPr>
  </w:style>
  <w:style w:type="paragraph" w:customStyle="1" w:styleId="CommentText">
    <w:name w:val="Comment Text"/>
    <w:basedOn w:val="a"/>
    <w:link w:val="a4"/>
    <w:uiPriority w:val="99"/>
    <w:semiHidden/>
    <w:unhideWhenUsed/>
    <w:rsid w:val="0099366C"/>
    <w:rPr>
      <w:sz w:val="20"/>
      <w:szCs w:val="20"/>
    </w:rPr>
  </w:style>
  <w:style w:type="character" w:customStyle="1" w:styleId="a4">
    <w:name w:val="Текст примечания Знак"/>
    <w:basedOn w:val="a0"/>
    <w:link w:val="CommentText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mmentSubject">
    <w:name w:val="Comment Subject"/>
    <w:basedOn w:val="CommentText"/>
    <w:next w:val="CommentText"/>
    <w:link w:val="a5"/>
    <w:uiPriority w:val="99"/>
    <w:semiHidden/>
    <w:unhideWhenUsed/>
    <w:rsid w:val="0099366C"/>
    <w:rPr>
      <w:b/>
      <w:bCs/>
    </w:rPr>
  </w:style>
  <w:style w:type="character" w:customStyle="1" w:styleId="a5">
    <w:name w:val="Тема примечания Знак"/>
    <w:basedOn w:val="a4"/>
    <w:link w:val="CommentSubject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qFormat/>
    <w:rsid w:val="001C5F0A"/>
    <w:pPr>
      <w:tabs>
        <w:tab w:val="center" w:pos="4844"/>
        <w:tab w:val="right" w:pos="968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C5F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C5F0A"/>
    <w:pPr>
      <w:tabs>
        <w:tab w:val="center" w:pos="4844"/>
        <w:tab w:val="right" w:pos="968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C5F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621FED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8379E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d">
    <w:name w:val="Normal (Web)"/>
    <w:basedOn w:val="a"/>
    <w:uiPriority w:val="99"/>
    <w:semiHidden/>
    <w:unhideWhenUsed/>
    <w:rsid w:val="008379E7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8379E7"/>
    <w:rPr>
      <w:b/>
      <w:bCs/>
    </w:rPr>
  </w:style>
  <w:style w:type="character" w:styleId="af">
    <w:name w:val="Emphasis"/>
    <w:basedOn w:val="a0"/>
    <w:uiPriority w:val="20"/>
    <w:qFormat/>
    <w:rsid w:val="00B31218"/>
    <w:rPr>
      <w:rFonts w:ascii="Times New Roman" w:eastAsia="Times New Roman" w:hAnsi="Times New Roman" w:cs="Times New Roman"/>
    </w:rPr>
  </w:style>
  <w:style w:type="paragraph" w:customStyle="1" w:styleId="1">
    <w:name w:val="Стиль1"/>
    <w:basedOn w:val="af0"/>
    <w:link w:val="10"/>
    <w:autoRedefine/>
    <w:qFormat/>
    <w:rsid w:val="00B31218"/>
    <w:pPr>
      <w:ind w:firstLine="709"/>
      <w:jc w:val="both"/>
    </w:pPr>
    <w:rPr>
      <w:sz w:val="28"/>
      <w:szCs w:val="28"/>
      <w:lang w:val="kk-KZ"/>
    </w:rPr>
  </w:style>
  <w:style w:type="character" w:customStyle="1" w:styleId="10">
    <w:name w:val="Стиль1 Знак"/>
    <w:basedOn w:val="af1"/>
    <w:link w:val="1"/>
    <w:rsid w:val="00B31218"/>
    <w:rPr>
      <w:rFonts w:ascii="Consolas" w:eastAsia="Times New Roman" w:hAnsi="Consolas" w:cs="Times New Roman"/>
      <w:sz w:val="28"/>
      <w:szCs w:val="28"/>
      <w:lang w:val="kk-KZ" w:eastAsia="ru-RU"/>
    </w:rPr>
  </w:style>
  <w:style w:type="paragraph" w:styleId="af0">
    <w:name w:val="Plain Text"/>
    <w:basedOn w:val="a"/>
    <w:link w:val="af1"/>
    <w:uiPriority w:val="99"/>
    <w:semiHidden/>
    <w:unhideWhenUsed/>
    <w:rsid w:val="00B31218"/>
    <w:rPr>
      <w:rFonts w:ascii="Consolas" w:hAnsi="Consolas"/>
      <w:sz w:val="21"/>
      <w:szCs w:val="21"/>
    </w:rPr>
  </w:style>
  <w:style w:type="character" w:customStyle="1" w:styleId="af1">
    <w:name w:val="Текст Знак"/>
    <w:basedOn w:val="a0"/>
    <w:link w:val="af0"/>
    <w:uiPriority w:val="99"/>
    <w:semiHidden/>
    <w:rsid w:val="00B31218"/>
    <w:rPr>
      <w:rFonts w:ascii="Consolas" w:eastAsia="Times New Roman" w:hAnsi="Consolas" w:cs="Times New Roman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4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1077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7202</CharactersWithSpaces>
  <SharedDoc>false</SharedDoc>
  <HyperlinksChanged>false</HyperlinksChanged>
  <AppVersion>16.0000</AppVersion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2019-11-25T11:42:00Z</dcterms:created>
  <dc:creator>Дәулетберді Гаухар</dc:creator>
  <lastModifiedBy>Ансар Айбасов Галымович</lastModifiedBy>
  <dcterms:modified xsi:type="dcterms:W3CDTF">2025-08-01T04:10:00Z</dcterms:modified>
  <revision>10</revision>
</coreProperties>
</file>

<file path=customXml/itemProps1.xml><?xml version="1.0" encoding="utf-8"?>
<ds:datastoreItem xmlns:ds="http://schemas.openxmlformats.org/officeDocument/2006/customXml" ds:itemID="{0492E96D-2508-4137-90AA-D0E36D6E59C7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92F6E6D6-B29A-4C72-9E46-DA4F8910C75B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1083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Arnat Sanakov</cp:lastModifiedBy>
  <cp:revision>5</cp:revision>
  <dcterms:created xsi:type="dcterms:W3CDTF">2025-11-04T12:14:00Z</dcterms:created>
  <dcterms:modified xsi:type="dcterms:W3CDTF">2025-12-08T09:51:00Z</dcterms:modified>
</cp:coreProperties>
</file>